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37AA" w:rsidRDefault="002537AA" w:rsidP="00F3389B">
      <w:pPr>
        <w:spacing w:after="0" w:line="240" w:lineRule="auto"/>
        <w:ind w:left="720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Биология. 11 класс (базовый уровень)</w:t>
      </w:r>
    </w:p>
    <w:p w:rsidR="002537AA" w:rsidRDefault="002537AA" w:rsidP="00F3389B">
      <w:pPr>
        <w:spacing w:after="0" w:line="240" w:lineRule="auto"/>
        <w:ind w:left="720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bookmarkStart w:id="0" w:name="_GoBack"/>
      <w:bookmarkEnd w:id="0"/>
    </w:p>
    <w:p w:rsidR="00F3389B" w:rsidRDefault="00F3389B" w:rsidP="00F3389B">
      <w:pPr>
        <w:spacing w:after="0" w:line="240" w:lineRule="auto"/>
        <w:ind w:left="720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F3389B">
        <w:rPr>
          <w:rFonts w:ascii="Times New Roman" w:eastAsia="Calibri" w:hAnsi="Times New Roman" w:cs="Times New Roman"/>
          <w:b/>
          <w:sz w:val="24"/>
          <w:szCs w:val="24"/>
        </w:rPr>
        <w:t>ПРЕДМЕТНЫЕ РЕЗУЛЬТАТЫ ОСВОЕНИЯ УЧЕБНОГО ПРЕДМЕТА</w:t>
      </w:r>
    </w:p>
    <w:p w:rsidR="00F3389B" w:rsidRPr="00F3389B" w:rsidRDefault="00F3389B" w:rsidP="00F3389B">
      <w:pPr>
        <w:spacing w:after="0" w:line="240" w:lineRule="auto"/>
        <w:ind w:left="720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F3389B" w:rsidRPr="00F3389B" w:rsidRDefault="00F3389B" w:rsidP="00F3389B">
      <w:pPr>
        <w:spacing w:after="0" w:line="240" w:lineRule="auto"/>
        <w:ind w:left="720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F3389B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>Предметными результатами</w:t>
      </w:r>
      <w:r w:rsidRPr="00F3389B">
        <w:rPr>
          <w:rFonts w:ascii="Times New Roman" w:eastAsia="Calibri" w:hAnsi="Times New Roman" w:cs="Times New Roman"/>
          <w:b/>
          <w:sz w:val="24"/>
          <w:szCs w:val="24"/>
        </w:rPr>
        <w:t> освоения основной п</w:t>
      </w:r>
      <w:r>
        <w:rPr>
          <w:rFonts w:ascii="Times New Roman" w:eastAsia="Calibri" w:hAnsi="Times New Roman" w:cs="Times New Roman"/>
          <w:b/>
          <w:sz w:val="24"/>
          <w:szCs w:val="24"/>
        </w:rPr>
        <w:t>рограммы по биологии учащимися 11</w:t>
      </w:r>
      <w:r w:rsidRPr="00F3389B">
        <w:rPr>
          <w:rFonts w:ascii="Times New Roman" w:eastAsia="Calibri" w:hAnsi="Times New Roman" w:cs="Times New Roman"/>
          <w:b/>
          <w:sz w:val="24"/>
          <w:szCs w:val="24"/>
        </w:rPr>
        <w:t xml:space="preserve"> класса 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(базового уровня) </w:t>
      </w:r>
      <w:r w:rsidRPr="00F3389B">
        <w:rPr>
          <w:rFonts w:ascii="Times New Roman" w:eastAsia="Calibri" w:hAnsi="Times New Roman" w:cs="Times New Roman"/>
          <w:b/>
          <w:sz w:val="24"/>
          <w:szCs w:val="24"/>
        </w:rPr>
        <w:t>являются:</w:t>
      </w:r>
    </w:p>
    <w:p w:rsidR="00F3389B" w:rsidRPr="00F3389B" w:rsidRDefault="00F3389B" w:rsidP="00F3389B">
      <w:pPr>
        <w:spacing w:after="0" w:line="240" w:lineRule="auto"/>
        <w:ind w:left="720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F3389B" w:rsidRPr="00F3389B" w:rsidRDefault="00F3389B" w:rsidP="00F3389B">
      <w:pPr>
        <w:spacing w:after="0" w:line="240" w:lineRule="auto"/>
        <w:ind w:left="720"/>
        <w:contextualSpacing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F3389B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Учащийся должен:</w:t>
      </w:r>
    </w:p>
    <w:p w:rsidR="00F3389B" w:rsidRPr="00F3389B" w:rsidRDefault="00F3389B" w:rsidP="00F3389B">
      <w:pPr>
        <w:numPr>
          <w:ilvl w:val="0"/>
          <w:numId w:val="1"/>
        </w:numPr>
        <w:spacing w:after="0" w:line="240" w:lineRule="auto"/>
        <w:contextualSpacing/>
        <w:rPr>
          <w:rFonts w:ascii="Calibri" w:eastAsia="Calibri" w:hAnsi="Calibri" w:cs="Times New Roman"/>
        </w:rPr>
      </w:pPr>
      <w:r w:rsidRPr="00F3389B">
        <w:rPr>
          <w:rFonts w:ascii="Times New Roman" w:eastAsia="Calibri" w:hAnsi="Times New Roman" w:cs="Times New Roman"/>
          <w:color w:val="000000"/>
          <w:sz w:val="24"/>
          <w:szCs w:val="24"/>
        </w:rPr>
        <w:t>характеризовать вклад выдающихся ученых в развитие</w:t>
      </w:r>
      <w:r w:rsidRPr="00F3389B">
        <w:rPr>
          <w:rFonts w:ascii="Calibri" w:eastAsia="Calibri" w:hAnsi="Calibri" w:cs="Times New Roman"/>
          <w:color w:val="000000"/>
        </w:rPr>
        <w:t xml:space="preserve"> </w:t>
      </w:r>
      <w:r w:rsidRPr="00F3389B">
        <w:rPr>
          <w:rFonts w:ascii="Times New Roman" w:eastAsia="Calibri" w:hAnsi="Times New Roman" w:cs="Times New Roman"/>
          <w:color w:val="000000"/>
          <w:sz w:val="24"/>
          <w:szCs w:val="24"/>
        </w:rPr>
        <w:t>биологической науки;</w:t>
      </w:r>
    </w:p>
    <w:p w:rsidR="00F3389B" w:rsidRPr="00F3389B" w:rsidRDefault="00F3389B" w:rsidP="00F3389B">
      <w:pPr>
        <w:numPr>
          <w:ilvl w:val="0"/>
          <w:numId w:val="1"/>
        </w:numPr>
        <w:spacing w:after="0" w:line="240" w:lineRule="auto"/>
        <w:contextualSpacing/>
        <w:rPr>
          <w:rFonts w:ascii="Calibri" w:eastAsia="Calibri" w:hAnsi="Calibri" w:cs="Times New Roman"/>
          <w:b/>
        </w:rPr>
      </w:pPr>
      <w:r w:rsidRPr="00F3389B">
        <w:rPr>
          <w:rFonts w:ascii="Times New Roman" w:eastAsia="Calibri" w:hAnsi="Times New Roman" w:cs="Times New Roman"/>
          <w:color w:val="000000"/>
          <w:sz w:val="24"/>
          <w:szCs w:val="24"/>
        </w:rPr>
        <w:t>характеризовать роль биологии в формировании научного мировоззрения;</w:t>
      </w:r>
    </w:p>
    <w:p w:rsidR="00F3389B" w:rsidRPr="00F3389B" w:rsidRDefault="00F3389B" w:rsidP="00F3389B">
      <w:pPr>
        <w:numPr>
          <w:ilvl w:val="0"/>
          <w:numId w:val="1"/>
        </w:numPr>
        <w:spacing w:after="0" w:line="240" w:lineRule="auto"/>
        <w:contextualSpacing/>
        <w:rPr>
          <w:rFonts w:ascii="Calibri" w:eastAsia="Calibri" w:hAnsi="Calibri" w:cs="Times New Roman"/>
          <w:b/>
        </w:rPr>
      </w:pPr>
      <w:r w:rsidRPr="00F3389B">
        <w:rPr>
          <w:rFonts w:ascii="Times New Roman" w:eastAsia="Calibri" w:hAnsi="Times New Roman" w:cs="Times New Roman"/>
          <w:color w:val="000000"/>
          <w:sz w:val="24"/>
          <w:szCs w:val="24"/>
        </w:rPr>
        <w:t>понимать сущность эволюционной теории, сложные и противоречивые пути ее становления, вклад в формирование</w:t>
      </w:r>
      <w:r w:rsidRPr="00F3389B">
        <w:rPr>
          <w:rFonts w:ascii="Calibri" w:eastAsia="Calibri" w:hAnsi="Calibri" w:cs="Times New Roman"/>
          <w:color w:val="000000"/>
        </w:rPr>
        <w:br/>
      </w:r>
      <w:r w:rsidRPr="00F3389B">
        <w:rPr>
          <w:rFonts w:ascii="Times New Roman" w:eastAsia="Calibri" w:hAnsi="Times New Roman" w:cs="Times New Roman"/>
          <w:color w:val="000000"/>
          <w:sz w:val="24"/>
          <w:szCs w:val="24"/>
        </w:rPr>
        <w:t>современной естественно-научной картины мира;</w:t>
      </w:r>
    </w:p>
    <w:p w:rsidR="00F3389B" w:rsidRPr="00F3389B" w:rsidRDefault="00F3389B" w:rsidP="00F3389B">
      <w:pPr>
        <w:numPr>
          <w:ilvl w:val="0"/>
          <w:numId w:val="1"/>
        </w:numPr>
        <w:spacing w:after="0" w:line="240" w:lineRule="auto"/>
        <w:contextualSpacing/>
        <w:rPr>
          <w:rFonts w:ascii="Calibri" w:eastAsia="Calibri" w:hAnsi="Calibri" w:cs="Times New Roman"/>
          <w:b/>
        </w:rPr>
      </w:pPr>
      <w:r w:rsidRPr="00F3389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выделять существенные признаки биологических объектов (видов) и процессов (действие искусственного и </w:t>
      </w:r>
      <w:proofErr w:type="spellStart"/>
      <w:proofErr w:type="gramStart"/>
      <w:r w:rsidRPr="00F3389B">
        <w:rPr>
          <w:rFonts w:ascii="Times New Roman" w:eastAsia="Calibri" w:hAnsi="Times New Roman" w:cs="Times New Roman"/>
          <w:color w:val="000000"/>
          <w:sz w:val="24"/>
          <w:szCs w:val="24"/>
        </w:rPr>
        <w:t>естест</w:t>
      </w:r>
      <w:proofErr w:type="spellEnd"/>
      <w:r w:rsidRPr="00F3389B">
        <w:rPr>
          <w:rFonts w:ascii="Times New Roman" w:eastAsia="Calibri" w:hAnsi="Times New Roman" w:cs="Times New Roman"/>
          <w:color w:val="000000"/>
          <w:sz w:val="24"/>
          <w:szCs w:val="24"/>
        </w:rPr>
        <w:t>-</w:t>
      </w:r>
      <w:r w:rsidRPr="00F3389B">
        <w:rPr>
          <w:rFonts w:ascii="Calibri" w:eastAsia="Calibri" w:hAnsi="Calibri" w:cs="Times New Roman"/>
        </w:rPr>
        <w:br/>
      </w:r>
      <w:r w:rsidRPr="00F3389B">
        <w:rPr>
          <w:rFonts w:ascii="Times New Roman" w:eastAsia="Calibri" w:hAnsi="Times New Roman" w:cs="Times New Roman"/>
          <w:color w:val="000000"/>
          <w:sz w:val="24"/>
          <w:szCs w:val="24"/>
        </w:rPr>
        <w:t>венного</w:t>
      </w:r>
      <w:proofErr w:type="gramEnd"/>
      <w:r w:rsidRPr="00F3389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отбора, формирование приспособленности, образование видов);</w:t>
      </w:r>
    </w:p>
    <w:p w:rsidR="00F3389B" w:rsidRPr="00F3389B" w:rsidRDefault="00F3389B" w:rsidP="00F3389B">
      <w:pPr>
        <w:numPr>
          <w:ilvl w:val="0"/>
          <w:numId w:val="1"/>
        </w:numPr>
        <w:spacing w:after="0" w:line="240" w:lineRule="auto"/>
        <w:contextualSpacing/>
        <w:rPr>
          <w:rFonts w:ascii="Calibri" w:eastAsia="Calibri" w:hAnsi="Calibri" w:cs="Times New Roman"/>
          <w:b/>
        </w:rPr>
      </w:pPr>
      <w:r w:rsidRPr="00F3389B">
        <w:rPr>
          <w:rFonts w:ascii="Times New Roman" w:eastAsia="Calibri" w:hAnsi="Times New Roman" w:cs="Times New Roman"/>
          <w:color w:val="000000"/>
          <w:sz w:val="24"/>
          <w:szCs w:val="24"/>
        </w:rPr>
        <w:t>объяснять причины эволюции, изменяемости видов;</w:t>
      </w:r>
    </w:p>
    <w:p w:rsidR="00F3389B" w:rsidRPr="00F3389B" w:rsidRDefault="00F3389B" w:rsidP="00F3389B">
      <w:pPr>
        <w:numPr>
          <w:ilvl w:val="0"/>
          <w:numId w:val="1"/>
        </w:numPr>
        <w:spacing w:after="0" w:line="240" w:lineRule="auto"/>
        <w:contextualSpacing/>
        <w:rPr>
          <w:rFonts w:ascii="Calibri" w:eastAsia="Calibri" w:hAnsi="Calibri" w:cs="Times New Roman"/>
          <w:b/>
        </w:rPr>
      </w:pPr>
      <w:r w:rsidRPr="00F3389B">
        <w:rPr>
          <w:rFonts w:ascii="Times New Roman" w:eastAsia="Calibri" w:hAnsi="Times New Roman" w:cs="Times New Roman"/>
          <w:color w:val="000000"/>
          <w:sz w:val="24"/>
          <w:szCs w:val="24"/>
        </w:rPr>
        <w:t>приводить доказательства (аргументацию) необходимости сохранения многообразия видов;</w:t>
      </w:r>
    </w:p>
    <w:p w:rsidR="00F3389B" w:rsidRPr="00F3389B" w:rsidRDefault="00F3389B" w:rsidP="00F3389B">
      <w:pPr>
        <w:numPr>
          <w:ilvl w:val="0"/>
          <w:numId w:val="1"/>
        </w:numPr>
        <w:spacing w:after="0" w:line="240" w:lineRule="auto"/>
        <w:contextualSpacing/>
        <w:rPr>
          <w:rFonts w:ascii="Calibri" w:eastAsia="Calibri" w:hAnsi="Calibri" w:cs="Times New Roman"/>
          <w:b/>
        </w:rPr>
      </w:pPr>
      <w:r w:rsidRPr="00F3389B">
        <w:rPr>
          <w:rFonts w:ascii="Times New Roman" w:eastAsia="Calibri" w:hAnsi="Times New Roman" w:cs="Times New Roman"/>
          <w:color w:val="000000"/>
          <w:sz w:val="24"/>
          <w:szCs w:val="24"/>
        </w:rPr>
        <w:t>уметь пользоваться биологической терминологией и</w:t>
      </w:r>
      <w:r w:rsidRPr="00F3389B">
        <w:rPr>
          <w:rFonts w:ascii="Calibri" w:eastAsia="Calibri" w:hAnsi="Calibri" w:cs="Times New Roman"/>
          <w:color w:val="000000"/>
        </w:rPr>
        <w:t xml:space="preserve"> </w:t>
      </w:r>
      <w:r w:rsidRPr="00F3389B">
        <w:rPr>
          <w:rFonts w:ascii="Times New Roman" w:eastAsia="Calibri" w:hAnsi="Times New Roman" w:cs="Times New Roman"/>
          <w:color w:val="000000"/>
          <w:sz w:val="24"/>
          <w:szCs w:val="24"/>
        </w:rPr>
        <w:t>символикой;</w:t>
      </w:r>
    </w:p>
    <w:p w:rsidR="00F3389B" w:rsidRPr="00F3389B" w:rsidRDefault="00F3389B" w:rsidP="00F3389B">
      <w:pPr>
        <w:numPr>
          <w:ilvl w:val="0"/>
          <w:numId w:val="1"/>
        </w:numPr>
        <w:spacing w:after="0" w:line="240" w:lineRule="auto"/>
        <w:contextualSpacing/>
        <w:rPr>
          <w:rFonts w:ascii="Calibri" w:eastAsia="Calibri" w:hAnsi="Calibri" w:cs="Times New Roman"/>
          <w:b/>
        </w:rPr>
      </w:pPr>
      <w:r w:rsidRPr="00F3389B">
        <w:rPr>
          <w:rFonts w:ascii="Times New Roman" w:eastAsia="Calibri" w:hAnsi="Times New Roman" w:cs="Times New Roman"/>
          <w:color w:val="000000"/>
          <w:sz w:val="24"/>
          <w:szCs w:val="24"/>
        </w:rPr>
        <w:t>решать элементарные биологические задачи;</w:t>
      </w:r>
    </w:p>
    <w:p w:rsidR="00F3389B" w:rsidRPr="00F3389B" w:rsidRDefault="00F3389B" w:rsidP="00F3389B">
      <w:pPr>
        <w:numPr>
          <w:ilvl w:val="0"/>
          <w:numId w:val="1"/>
        </w:numPr>
        <w:spacing w:after="0" w:line="240" w:lineRule="auto"/>
        <w:contextualSpacing/>
        <w:rPr>
          <w:rFonts w:ascii="Calibri" w:eastAsia="Calibri" w:hAnsi="Calibri" w:cs="Times New Roman"/>
          <w:b/>
        </w:rPr>
      </w:pPr>
      <w:r w:rsidRPr="00F3389B">
        <w:rPr>
          <w:rFonts w:ascii="Times New Roman" w:eastAsia="Calibri" w:hAnsi="Times New Roman" w:cs="Times New Roman"/>
          <w:color w:val="000000"/>
          <w:sz w:val="24"/>
          <w:szCs w:val="24"/>
        </w:rPr>
        <w:t>описывать особей видов по морфологическому критерию;</w:t>
      </w:r>
    </w:p>
    <w:p w:rsidR="00F3389B" w:rsidRPr="00F3389B" w:rsidRDefault="00F3389B" w:rsidP="00F3389B">
      <w:pPr>
        <w:numPr>
          <w:ilvl w:val="0"/>
          <w:numId w:val="1"/>
        </w:numPr>
        <w:spacing w:after="0" w:line="240" w:lineRule="auto"/>
        <w:contextualSpacing/>
        <w:rPr>
          <w:rFonts w:ascii="Calibri" w:eastAsia="Calibri" w:hAnsi="Calibri" w:cs="Times New Roman"/>
          <w:b/>
        </w:rPr>
      </w:pPr>
      <w:r w:rsidRPr="00F3389B">
        <w:rPr>
          <w:rFonts w:ascii="Times New Roman" w:eastAsia="Calibri" w:hAnsi="Times New Roman" w:cs="Times New Roman"/>
          <w:color w:val="000000"/>
          <w:sz w:val="24"/>
          <w:szCs w:val="24"/>
        </w:rPr>
        <w:t>выявлять приспособления организмов к среде обитания;</w:t>
      </w:r>
    </w:p>
    <w:p w:rsidR="00F3389B" w:rsidRPr="00F3389B" w:rsidRDefault="00F3389B" w:rsidP="00F3389B">
      <w:pPr>
        <w:numPr>
          <w:ilvl w:val="0"/>
          <w:numId w:val="1"/>
        </w:numPr>
        <w:spacing w:after="0" w:line="240" w:lineRule="auto"/>
        <w:contextualSpacing/>
        <w:rPr>
          <w:rFonts w:ascii="Calibri" w:eastAsia="Calibri" w:hAnsi="Calibri" w:cs="Times New Roman"/>
          <w:b/>
        </w:rPr>
      </w:pPr>
      <w:r w:rsidRPr="00F3389B">
        <w:rPr>
          <w:rFonts w:ascii="Times New Roman" w:eastAsia="Calibri" w:hAnsi="Times New Roman" w:cs="Times New Roman"/>
          <w:color w:val="000000"/>
          <w:sz w:val="24"/>
          <w:szCs w:val="24"/>
        </w:rPr>
        <w:t>сравнивать процессы естественного и искусственного отбора;</w:t>
      </w:r>
    </w:p>
    <w:p w:rsidR="00F3389B" w:rsidRPr="00F3389B" w:rsidRDefault="00F3389B" w:rsidP="00F3389B">
      <w:pPr>
        <w:numPr>
          <w:ilvl w:val="0"/>
          <w:numId w:val="1"/>
        </w:numPr>
        <w:spacing w:after="0" w:line="240" w:lineRule="auto"/>
        <w:contextualSpacing/>
        <w:rPr>
          <w:rFonts w:ascii="Calibri" w:eastAsia="Calibri" w:hAnsi="Calibri" w:cs="Times New Roman"/>
          <w:b/>
        </w:rPr>
      </w:pPr>
      <w:r w:rsidRPr="00F3389B">
        <w:rPr>
          <w:rFonts w:ascii="Times New Roman" w:eastAsia="Calibri" w:hAnsi="Times New Roman" w:cs="Times New Roman"/>
          <w:color w:val="000000"/>
          <w:sz w:val="24"/>
          <w:szCs w:val="24"/>
        </w:rPr>
        <w:t>анализировать и оценивать различные гипотезы происхождения жизни и человека; аргументировать свою точку</w:t>
      </w:r>
      <w:r w:rsidRPr="00F3389B">
        <w:rPr>
          <w:rFonts w:ascii="Calibri" w:eastAsia="Calibri" w:hAnsi="Calibri" w:cs="Times New Roman"/>
          <w:color w:val="000000"/>
        </w:rPr>
        <w:t xml:space="preserve"> </w:t>
      </w:r>
      <w:r w:rsidRPr="00F3389B">
        <w:rPr>
          <w:rFonts w:ascii="Times New Roman" w:eastAsia="Calibri" w:hAnsi="Times New Roman" w:cs="Times New Roman"/>
          <w:color w:val="000000"/>
          <w:sz w:val="24"/>
          <w:szCs w:val="24"/>
        </w:rPr>
        <w:t>зрения в ходе дискуссий по обсуждению гипотез сущности и</w:t>
      </w:r>
      <w:r w:rsidRPr="00F3389B">
        <w:rPr>
          <w:rFonts w:ascii="Calibri" w:eastAsia="Calibri" w:hAnsi="Calibri" w:cs="Times New Roman"/>
          <w:color w:val="000000"/>
        </w:rPr>
        <w:t xml:space="preserve"> </w:t>
      </w:r>
      <w:r w:rsidRPr="00F3389B">
        <w:rPr>
          <w:rFonts w:ascii="Times New Roman" w:eastAsia="Calibri" w:hAnsi="Times New Roman" w:cs="Times New Roman"/>
          <w:color w:val="000000"/>
          <w:sz w:val="24"/>
          <w:szCs w:val="24"/>
        </w:rPr>
        <w:t>происхождения жизни, проблемы происхождения человека;</w:t>
      </w:r>
    </w:p>
    <w:p w:rsidR="00F3389B" w:rsidRPr="00F3389B" w:rsidRDefault="00F3389B" w:rsidP="00F3389B">
      <w:pPr>
        <w:numPr>
          <w:ilvl w:val="0"/>
          <w:numId w:val="1"/>
        </w:numPr>
        <w:spacing w:after="0" w:line="240" w:lineRule="auto"/>
        <w:contextualSpacing/>
        <w:rPr>
          <w:rFonts w:ascii="Calibri" w:eastAsia="Calibri" w:hAnsi="Calibri" w:cs="Times New Roman"/>
          <w:b/>
        </w:rPr>
      </w:pPr>
      <w:r w:rsidRPr="00F3389B">
        <w:rPr>
          <w:rFonts w:ascii="Times New Roman" w:eastAsia="Calibri" w:hAnsi="Times New Roman" w:cs="Times New Roman"/>
          <w:color w:val="000000"/>
          <w:sz w:val="24"/>
          <w:szCs w:val="24"/>
        </w:rPr>
        <w:t>выделять существенные признаки биологических объектов (экосистем, биосферы) и процессов (круговорот веществ</w:t>
      </w:r>
      <w:r w:rsidRPr="00F3389B">
        <w:rPr>
          <w:rFonts w:ascii="Calibri" w:eastAsia="Calibri" w:hAnsi="Calibri" w:cs="Times New Roman"/>
          <w:color w:val="000000"/>
        </w:rPr>
        <w:br/>
      </w:r>
      <w:r w:rsidRPr="00F3389B">
        <w:rPr>
          <w:rFonts w:ascii="Times New Roman" w:eastAsia="Calibri" w:hAnsi="Times New Roman" w:cs="Times New Roman"/>
          <w:color w:val="000000"/>
          <w:sz w:val="24"/>
          <w:szCs w:val="24"/>
        </w:rPr>
        <w:t>и превращения энергии в экосистемах и биосфере);</w:t>
      </w:r>
    </w:p>
    <w:p w:rsidR="00F3389B" w:rsidRPr="00F3389B" w:rsidRDefault="00F3389B" w:rsidP="00F3389B">
      <w:pPr>
        <w:numPr>
          <w:ilvl w:val="0"/>
          <w:numId w:val="1"/>
        </w:numPr>
        <w:spacing w:after="0" w:line="240" w:lineRule="auto"/>
        <w:contextualSpacing/>
        <w:rPr>
          <w:rFonts w:ascii="Calibri" w:eastAsia="Calibri" w:hAnsi="Calibri" w:cs="Times New Roman"/>
          <w:b/>
        </w:rPr>
      </w:pPr>
      <w:r w:rsidRPr="00F3389B">
        <w:rPr>
          <w:rFonts w:ascii="Times New Roman" w:eastAsia="Calibri" w:hAnsi="Times New Roman" w:cs="Times New Roman"/>
          <w:color w:val="000000"/>
          <w:sz w:val="24"/>
          <w:szCs w:val="24"/>
        </w:rPr>
        <w:t>обобщать и систематизировать представления об экосистемах как целостных биологических системах, о закономерностях, проявляющихся на данном уровне организации живого (круговороте веществ и превращениях энергии, динамики и устойчивости экосистем);</w:t>
      </w:r>
    </w:p>
    <w:p w:rsidR="00F3389B" w:rsidRPr="00F3389B" w:rsidRDefault="00F3389B" w:rsidP="00F3389B">
      <w:pPr>
        <w:numPr>
          <w:ilvl w:val="0"/>
          <w:numId w:val="1"/>
        </w:numPr>
        <w:spacing w:after="0" w:line="240" w:lineRule="auto"/>
        <w:contextualSpacing/>
        <w:rPr>
          <w:rFonts w:ascii="Calibri" w:eastAsia="Calibri" w:hAnsi="Calibri" w:cs="Times New Roman"/>
          <w:b/>
        </w:rPr>
      </w:pPr>
      <w:r w:rsidRPr="00F3389B">
        <w:rPr>
          <w:rFonts w:ascii="Times New Roman" w:eastAsia="Calibri" w:hAnsi="Times New Roman" w:cs="Times New Roman"/>
          <w:color w:val="000000"/>
          <w:sz w:val="24"/>
          <w:szCs w:val="24"/>
        </w:rPr>
        <w:t>понимать содержание учения В. И. Вернадского о биосфере;</w:t>
      </w:r>
    </w:p>
    <w:p w:rsidR="00F3389B" w:rsidRPr="00F3389B" w:rsidRDefault="00F3389B" w:rsidP="00F3389B">
      <w:pPr>
        <w:numPr>
          <w:ilvl w:val="0"/>
          <w:numId w:val="1"/>
        </w:numPr>
        <w:spacing w:after="0" w:line="240" w:lineRule="auto"/>
        <w:contextualSpacing/>
        <w:rPr>
          <w:rFonts w:ascii="Calibri" w:eastAsia="Calibri" w:hAnsi="Calibri" w:cs="Times New Roman"/>
          <w:b/>
        </w:rPr>
      </w:pPr>
      <w:r w:rsidRPr="00F3389B">
        <w:rPr>
          <w:rFonts w:ascii="Times New Roman" w:eastAsia="Calibri" w:hAnsi="Times New Roman" w:cs="Times New Roman"/>
          <w:color w:val="000000"/>
          <w:sz w:val="24"/>
          <w:szCs w:val="24"/>
        </w:rPr>
        <w:t>понимать необходимость реализации идеи устойчивого</w:t>
      </w:r>
      <w:r w:rsidRPr="00F3389B">
        <w:rPr>
          <w:rFonts w:ascii="Calibri" w:eastAsia="Calibri" w:hAnsi="Calibri" w:cs="Times New Roman"/>
          <w:color w:val="000000"/>
        </w:rPr>
        <w:t xml:space="preserve"> </w:t>
      </w:r>
      <w:r w:rsidRPr="00F3389B">
        <w:rPr>
          <w:rFonts w:ascii="Times New Roman" w:eastAsia="Calibri" w:hAnsi="Times New Roman" w:cs="Times New Roman"/>
          <w:color w:val="000000"/>
          <w:sz w:val="24"/>
          <w:szCs w:val="24"/>
        </w:rPr>
        <w:t>развития биосферы, ее охраны;</w:t>
      </w:r>
    </w:p>
    <w:p w:rsidR="00F3389B" w:rsidRPr="00F3389B" w:rsidRDefault="00F3389B" w:rsidP="00F3389B">
      <w:pPr>
        <w:numPr>
          <w:ilvl w:val="0"/>
          <w:numId w:val="1"/>
        </w:numPr>
        <w:spacing w:after="0" w:line="240" w:lineRule="auto"/>
        <w:contextualSpacing/>
        <w:rPr>
          <w:rFonts w:ascii="Calibri" w:eastAsia="Calibri" w:hAnsi="Calibri" w:cs="Times New Roman"/>
          <w:b/>
        </w:rPr>
      </w:pPr>
      <w:r w:rsidRPr="00F3389B">
        <w:rPr>
          <w:rFonts w:ascii="Times New Roman" w:eastAsia="Calibri" w:hAnsi="Times New Roman" w:cs="Times New Roman"/>
          <w:color w:val="000000"/>
          <w:sz w:val="24"/>
          <w:szCs w:val="24"/>
        </w:rPr>
        <w:t>развивать общебиологические умения на экологическом</w:t>
      </w:r>
      <w:r w:rsidRPr="00F3389B">
        <w:rPr>
          <w:rFonts w:ascii="Calibri" w:eastAsia="Calibri" w:hAnsi="Calibri" w:cs="Times New Roman"/>
          <w:color w:val="000000"/>
        </w:rPr>
        <w:t xml:space="preserve"> </w:t>
      </w:r>
      <w:r w:rsidRPr="00F3389B">
        <w:rPr>
          <w:rFonts w:ascii="Times New Roman" w:eastAsia="Calibri" w:hAnsi="Times New Roman" w:cs="Times New Roman"/>
          <w:color w:val="000000"/>
          <w:sz w:val="24"/>
          <w:szCs w:val="24"/>
        </w:rPr>
        <w:t>содержании: наблюдать и выявлять приспособления у организмов, антропогенные изменения в экосистемах;</w:t>
      </w:r>
    </w:p>
    <w:p w:rsidR="00F3389B" w:rsidRPr="00F3389B" w:rsidRDefault="00F3389B" w:rsidP="00F3389B">
      <w:pPr>
        <w:numPr>
          <w:ilvl w:val="0"/>
          <w:numId w:val="1"/>
        </w:numPr>
        <w:spacing w:after="0" w:line="240" w:lineRule="auto"/>
        <w:contextualSpacing/>
        <w:rPr>
          <w:rFonts w:ascii="Calibri" w:eastAsia="Calibri" w:hAnsi="Calibri" w:cs="Times New Roman"/>
          <w:b/>
        </w:rPr>
      </w:pPr>
      <w:r w:rsidRPr="00F3389B">
        <w:rPr>
          <w:rFonts w:ascii="Times New Roman" w:eastAsia="Calibri" w:hAnsi="Times New Roman" w:cs="Times New Roman"/>
          <w:color w:val="000000"/>
          <w:sz w:val="24"/>
          <w:szCs w:val="24"/>
        </w:rPr>
        <w:t>объяснять причины устойчивости и смены экосистем;</w:t>
      </w:r>
    </w:p>
    <w:p w:rsidR="00F3389B" w:rsidRPr="00F3389B" w:rsidRDefault="00F3389B" w:rsidP="00F3389B">
      <w:pPr>
        <w:numPr>
          <w:ilvl w:val="0"/>
          <w:numId w:val="1"/>
        </w:numPr>
        <w:spacing w:after="0" w:line="240" w:lineRule="auto"/>
        <w:contextualSpacing/>
        <w:rPr>
          <w:rFonts w:ascii="Calibri" w:eastAsia="Calibri" w:hAnsi="Calibri" w:cs="Times New Roman"/>
          <w:b/>
        </w:rPr>
      </w:pPr>
      <w:r w:rsidRPr="00F3389B">
        <w:rPr>
          <w:rFonts w:ascii="Times New Roman" w:eastAsia="Calibri" w:hAnsi="Times New Roman" w:cs="Times New Roman"/>
          <w:color w:val="000000"/>
          <w:sz w:val="24"/>
          <w:szCs w:val="24"/>
        </w:rPr>
        <w:t>приводить доказательства (аргументацию) необходимости сохранения многообразия видов;</w:t>
      </w:r>
    </w:p>
    <w:p w:rsidR="00F3389B" w:rsidRPr="00F3389B" w:rsidRDefault="00F3389B" w:rsidP="00F3389B">
      <w:pPr>
        <w:numPr>
          <w:ilvl w:val="0"/>
          <w:numId w:val="1"/>
        </w:numPr>
        <w:spacing w:after="0" w:line="240" w:lineRule="auto"/>
        <w:contextualSpacing/>
        <w:rPr>
          <w:rFonts w:ascii="Calibri" w:eastAsia="Calibri" w:hAnsi="Calibri" w:cs="Times New Roman"/>
          <w:b/>
        </w:rPr>
      </w:pPr>
      <w:r w:rsidRPr="00F3389B">
        <w:rPr>
          <w:rFonts w:ascii="Times New Roman" w:eastAsia="Calibri" w:hAnsi="Times New Roman" w:cs="Times New Roman"/>
          <w:color w:val="000000"/>
          <w:sz w:val="24"/>
          <w:szCs w:val="24"/>
        </w:rPr>
        <w:t>составлять</w:t>
      </w:r>
      <w:r w:rsidRPr="00F3389B">
        <w:rPr>
          <w:rFonts w:ascii="Calibri" w:eastAsia="Calibri" w:hAnsi="Calibri" w:cs="Times New Roman"/>
          <w:color w:val="000000"/>
        </w:rPr>
        <w:t xml:space="preserve"> </w:t>
      </w:r>
      <w:r w:rsidRPr="00F3389B">
        <w:rPr>
          <w:rFonts w:ascii="Times New Roman" w:eastAsia="Calibri" w:hAnsi="Times New Roman" w:cs="Times New Roman"/>
          <w:color w:val="000000"/>
          <w:sz w:val="24"/>
          <w:szCs w:val="24"/>
        </w:rPr>
        <w:t>схемы переноса веществ и энергии в экосистемах (цепи питания);</w:t>
      </w:r>
    </w:p>
    <w:p w:rsidR="00F3389B" w:rsidRPr="00F3389B" w:rsidRDefault="00F3389B" w:rsidP="00F3389B">
      <w:pPr>
        <w:numPr>
          <w:ilvl w:val="0"/>
          <w:numId w:val="1"/>
        </w:numPr>
        <w:spacing w:after="0" w:line="240" w:lineRule="auto"/>
        <w:contextualSpacing/>
        <w:rPr>
          <w:rFonts w:ascii="Calibri" w:eastAsia="Calibri" w:hAnsi="Calibri" w:cs="Times New Roman"/>
          <w:b/>
        </w:rPr>
      </w:pPr>
      <w:r w:rsidRPr="00F3389B">
        <w:rPr>
          <w:rFonts w:ascii="Times New Roman" w:eastAsia="Calibri" w:hAnsi="Times New Roman" w:cs="Times New Roman"/>
          <w:color w:val="000000"/>
          <w:sz w:val="24"/>
          <w:szCs w:val="24"/>
        </w:rPr>
        <w:t>выявлять антропогенные изменения в экосистемах своей местности; изменения в экосистемах на биологических</w:t>
      </w:r>
      <w:r w:rsidRPr="00F3389B">
        <w:rPr>
          <w:rFonts w:ascii="Calibri" w:eastAsia="Calibri" w:hAnsi="Calibri" w:cs="Times New Roman"/>
          <w:color w:val="000000"/>
        </w:rPr>
        <w:t xml:space="preserve"> </w:t>
      </w:r>
      <w:r w:rsidRPr="00F3389B">
        <w:rPr>
          <w:rFonts w:ascii="Times New Roman" w:eastAsia="Calibri" w:hAnsi="Times New Roman" w:cs="Times New Roman"/>
          <w:color w:val="000000"/>
          <w:sz w:val="24"/>
          <w:szCs w:val="24"/>
        </w:rPr>
        <w:t>моделях;</w:t>
      </w:r>
    </w:p>
    <w:p w:rsidR="00F3389B" w:rsidRPr="00F3389B" w:rsidRDefault="00F3389B" w:rsidP="00F3389B">
      <w:pPr>
        <w:numPr>
          <w:ilvl w:val="0"/>
          <w:numId w:val="1"/>
        </w:numPr>
        <w:spacing w:after="0" w:line="240" w:lineRule="auto"/>
        <w:contextualSpacing/>
        <w:rPr>
          <w:rFonts w:ascii="Calibri" w:eastAsia="Calibri" w:hAnsi="Calibri" w:cs="Times New Roman"/>
          <w:b/>
        </w:rPr>
      </w:pPr>
      <w:r w:rsidRPr="00F3389B">
        <w:rPr>
          <w:rFonts w:ascii="Times New Roman" w:eastAsia="Calibri" w:hAnsi="Times New Roman" w:cs="Times New Roman"/>
          <w:color w:val="000000"/>
          <w:sz w:val="24"/>
          <w:szCs w:val="24"/>
        </w:rPr>
        <w:lastRenderedPageBreak/>
        <w:t xml:space="preserve">сравнивать биологические объекты (природные экосистемы и </w:t>
      </w:r>
      <w:proofErr w:type="spellStart"/>
      <w:r w:rsidRPr="00F3389B">
        <w:rPr>
          <w:rFonts w:ascii="Times New Roman" w:eastAsia="Calibri" w:hAnsi="Times New Roman" w:cs="Times New Roman"/>
          <w:color w:val="000000"/>
          <w:sz w:val="24"/>
          <w:szCs w:val="24"/>
        </w:rPr>
        <w:t>агроэкосистемы</w:t>
      </w:r>
      <w:proofErr w:type="spellEnd"/>
      <w:r w:rsidRPr="00F3389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своей местности) и формулировать</w:t>
      </w:r>
      <w:r w:rsidRPr="00F3389B">
        <w:rPr>
          <w:rFonts w:ascii="Calibri" w:eastAsia="Calibri" w:hAnsi="Calibri" w:cs="Times New Roman"/>
          <w:color w:val="000000"/>
        </w:rPr>
        <w:br/>
      </w:r>
      <w:r w:rsidRPr="00F3389B">
        <w:rPr>
          <w:rFonts w:ascii="Times New Roman" w:eastAsia="Calibri" w:hAnsi="Times New Roman" w:cs="Times New Roman"/>
          <w:color w:val="000000"/>
          <w:sz w:val="24"/>
          <w:szCs w:val="24"/>
        </w:rPr>
        <w:t>выводы на основе сравнения;</w:t>
      </w:r>
    </w:p>
    <w:p w:rsidR="00F3389B" w:rsidRPr="00F3389B" w:rsidRDefault="00F3389B" w:rsidP="00F3389B">
      <w:pPr>
        <w:numPr>
          <w:ilvl w:val="0"/>
          <w:numId w:val="1"/>
        </w:numPr>
        <w:spacing w:after="0" w:line="240" w:lineRule="auto"/>
        <w:contextualSpacing/>
        <w:rPr>
          <w:rFonts w:ascii="Calibri" w:eastAsia="Calibri" w:hAnsi="Calibri" w:cs="Times New Roman"/>
          <w:b/>
        </w:rPr>
      </w:pPr>
      <w:r w:rsidRPr="00F3389B">
        <w:rPr>
          <w:rFonts w:ascii="Times New Roman" w:eastAsia="Calibri" w:hAnsi="Times New Roman" w:cs="Times New Roman"/>
          <w:color w:val="000000"/>
          <w:sz w:val="24"/>
          <w:szCs w:val="24"/>
        </w:rPr>
        <w:t>обосновывать и соблюдать правила поведения в природной среде;</w:t>
      </w:r>
    </w:p>
    <w:p w:rsidR="00F3389B" w:rsidRPr="00F3389B" w:rsidRDefault="00F3389B" w:rsidP="00F3389B">
      <w:pPr>
        <w:numPr>
          <w:ilvl w:val="0"/>
          <w:numId w:val="1"/>
        </w:numPr>
        <w:spacing w:after="0" w:line="240" w:lineRule="auto"/>
        <w:contextualSpacing/>
        <w:rPr>
          <w:rFonts w:ascii="Calibri" w:eastAsia="Calibri" w:hAnsi="Calibri" w:cs="Times New Roman"/>
          <w:b/>
        </w:rPr>
      </w:pPr>
      <w:r w:rsidRPr="00F3389B">
        <w:rPr>
          <w:rFonts w:ascii="Times New Roman" w:eastAsia="Calibri" w:hAnsi="Times New Roman" w:cs="Times New Roman"/>
          <w:color w:val="000000"/>
          <w:sz w:val="24"/>
          <w:szCs w:val="24"/>
        </w:rPr>
        <w:t>анализировать и оценивать последствия собственной деятельности в окружающей среде, глобальные экологические</w:t>
      </w:r>
      <w:r w:rsidRPr="00F3389B">
        <w:rPr>
          <w:rFonts w:ascii="Calibri" w:eastAsia="Calibri" w:hAnsi="Calibri" w:cs="Times New Roman"/>
          <w:color w:val="000000"/>
        </w:rPr>
        <w:br/>
      </w:r>
      <w:r w:rsidRPr="00F3389B">
        <w:rPr>
          <w:rFonts w:ascii="Times New Roman" w:eastAsia="Calibri" w:hAnsi="Times New Roman" w:cs="Times New Roman"/>
          <w:color w:val="000000"/>
          <w:sz w:val="24"/>
          <w:szCs w:val="24"/>
        </w:rPr>
        <w:t>проблемы;</w:t>
      </w:r>
    </w:p>
    <w:p w:rsidR="00F3389B" w:rsidRPr="00F3389B" w:rsidRDefault="00F3389B" w:rsidP="00F3389B">
      <w:pPr>
        <w:numPr>
          <w:ilvl w:val="0"/>
          <w:numId w:val="1"/>
        </w:numPr>
        <w:spacing w:after="0" w:line="240" w:lineRule="auto"/>
        <w:contextualSpacing/>
        <w:rPr>
          <w:rFonts w:ascii="Calibri" w:eastAsia="Calibri" w:hAnsi="Calibri" w:cs="Times New Roman"/>
          <w:b/>
        </w:rPr>
      </w:pPr>
      <w:r w:rsidRPr="00F3389B">
        <w:rPr>
          <w:rFonts w:ascii="Times New Roman" w:eastAsia="Calibri" w:hAnsi="Times New Roman" w:cs="Times New Roman"/>
          <w:color w:val="000000"/>
          <w:sz w:val="24"/>
          <w:szCs w:val="24"/>
        </w:rPr>
        <w:t>аргументировать свою точку зрения в ходе дискуссии по</w:t>
      </w:r>
      <w:r w:rsidRPr="00F3389B">
        <w:rPr>
          <w:rFonts w:ascii="Calibri" w:eastAsia="Calibri" w:hAnsi="Calibri" w:cs="Times New Roman"/>
          <w:color w:val="000000"/>
        </w:rPr>
        <w:t xml:space="preserve"> </w:t>
      </w:r>
      <w:r w:rsidRPr="00F3389B">
        <w:rPr>
          <w:rFonts w:ascii="Times New Roman" w:eastAsia="Calibri" w:hAnsi="Times New Roman" w:cs="Times New Roman"/>
          <w:color w:val="000000"/>
          <w:sz w:val="24"/>
          <w:szCs w:val="24"/>
        </w:rPr>
        <w:t>обсуждению экологических проблем;</w:t>
      </w:r>
    </w:p>
    <w:p w:rsidR="00F3389B" w:rsidRPr="00F3389B" w:rsidRDefault="00F3389B" w:rsidP="00F3389B">
      <w:pPr>
        <w:numPr>
          <w:ilvl w:val="0"/>
          <w:numId w:val="1"/>
        </w:numPr>
        <w:spacing w:after="0" w:line="240" w:lineRule="auto"/>
        <w:contextualSpacing/>
        <w:rPr>
          <w:rFonts w:ascii="Calibri" w:eastAsia="Calibri" w:hAnsi="Calibri" w:cs="Times New Roman"/>
          <w:b/>
        </w:rPr>
      </w:pPr>
      <w:r w:rsidRPr="00F3389B">
        <w:rPr>
          <w:rFonts w:ascii="Times New Roman" w:eastAsia="Calibri" w:hAnsi="Times New Roman" w:cs="Times New Roman"/>
          <w:color w:val="000000"/>
          <w:sz w:val="24"/>
          <w:szCs w:val="24"/>
        </w:rPr>
        <w:t>уметь пользоваться биологической терминологией и</w:t>
      </w:r>
      <w:r w:rsidRPr="00F3389B">
        <w:rPr>
          <w:rFonts w:ascii="Calibri" w:eastAsia="Calibri" w:hAnsi="Calibri" w:cs="Times New Roman"/>
          <w:color w:val="000000"/>
        </w:rPr>
        <w:t xml:space="preserve"> </w:t>
      </w:r>
      <w:r w:rsidRPr="00F3389B">
        <w:rPr>
          <w:rFonts w:ascii="Times New Roman" w:eastAsia="Calibri" w:hAnsi="Times New Roman" w:cs="Times New Roman"/>
          <w:color w:val="000000"/>
          <w:sz w:val="24"/>
          <w:szCs w:val="24"/>
        </w:rPr>
        <w:t>символикой;</w:t>
      </w:r>
      <w:r w:rsidRPr="00F3389B">
        <w:rPr>
          <w:rFonts w:ascii="Calibri" w:eastAsia="Calibri" w:hAnsi="Calibri" w:cs="Times New Roman"/>
          <w:color w:val="000000"/>
        </w:rPr>
        <w:t xml:space="preserve"> </w:t>
      </w:r>
    </w:p>
    <w:p w:rsidR="00F3389B" w:rsidRPr="00F3389B" w:rsidRDefault="00F3389B" w:rsidP="00F3389B">
      <w:pPr>
        <w:numPr>
          <w:ilvl w:val="0"/>
          <w:numId w:val="1"/>
        </w:numPr>
        <w:spacing w:after="0" w:line="240" w:lineRule="auto"/>
        <w:contextualSpacing/>
        <w:rPr>
          <w:rFonts w:ascii="Calibri" w:eastAsia="Calibri" w:hAnsi="Calibri" w:cs="Times New Roman"/>
          <w:b/>
        </w:rPr>
      </w:pPr>
      <w:r w:rsidRPr="00F3389B">
        <w:rPr>
          <w:rFonts w:ascii="Times New Roman" w:eastAsia="Calibri" w:hAnsi="Times New Roman" w:cs="Times New Roman"/>
          <w:color w:val="000000"/>
          <w:sz w:val="24"/>
          <w:szCs w:val="24"/>
        </w:rPr>
        <w:t>овладевать умениями и навыками постановки биологических экспериментов и учиться объяснять их результаты;</w:t>
      </w:r>
    </w:p>
    <w:p w:rsidR="00F3389B" w:rsidRPr="00F3389B" w:rsidRDefault="00F3389B" w:rsidP="00F3389B">
      <w:pPr>
        <w:numPr>
          <w:ilvl w:val="0"/>
          <w:numId w:val="1"/>
        </w:numPr>
        <w:spacing w:after="0" w:line="240" w:lineRule="auto"/>
        <w:contextualSpacing/>
        <w:rPr>
          <w:rFonts w:ascii="Calibri" w:eastAsia="Calibri" w:hAnsi="Calibri" w:cs="Times New Roman"/>
          <w:b/>
        </w:rPr>
      </w:pPr>
      <w:r w:rsidRPr="00F3389B">
        <w:rPr>
          <w:rFonts w:ascii="Times New Roman" w:eastAsia="Calibri" w:hAnsi="Times New Roman" w:cs="Times New Roman"/>
          <w:color w:val="000000"/>
          <w:sz w:val="24"/>
          <w:szCs w:val="24"/>
        </w:rPr>
        <w:t>находить биологическую информацию в разных источниках;</w:t>
      </w:r>
    </w:p>
    <w:p w:rsidR="00F3389B" w:rsidRPr="00F3389B" w:rsidRDefault="00F3389B" w:rsidP="00F3389B">
      <w:pPr>
        <w:numPr>
          <w:ilvl w:val="0"/>
          <w:numId w:val="1"/>
        </w:numPr>
        <w:spacing w:after="0" w:line="240" w:lineRule="auto"/>
        <w:contextualSpacing/>
        <w:rPr>
          <w:rFonts w:ascii="Calibri" w:eastAsia="Calibri" w:hAnsi="Calibri" w:cs="Times New Roman"/>
          <w:b/>
        </w:rPr>
      </w:pPr>
      <w:r w:rsidRPr="00F3389B">
        <w:rPr>
          <w:rFonts w:ascii="Times New Roman" w:eastAsia="Calibri" w:hAnsi="Times New Roman" w:cs="Times New Roman"/>
          <w:color w:val="000000"/>
          <w:sz w:val="24"/>
          <w:szCs w:val="24"/>
        </w:rPr>
        <w:t>анализировать и оценивать биологическую информацию, получаемую из разных источников</w:t>
      </w:r>
    </w:p>
    <w:p w:rsidR="00F3389B" w:rsidRDefault="00F3389B" w:rsidP="00F3389B">
      <w:pPr>
        <w:spacing w:before="100" w:beforeAutospacing="1" w:after="100" w:afterAutospacing="1" w:line="240" w:lineRule="auto"/>
        <w:ind w:left="567" w:firstLine="709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3389B" w:rsidRPr="00F3389B" w:rsidRDefault="00F3389B" w:rsidP="00F3389B">
      <w:pPr>
        <w:spacing w:before="100" w:beforeAutospacing="1" w:after="100" w:afterAutospacing="1" w:line="240" w:lineRule="auto"/>
        <w:ind w:left="567" w:firstLine="709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3389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Содержание тем  учебного курса</w:t>
      </w:r>
    </w:p>
    <w:p w:rsidR="00F3389B" w:rsidRPr="00F3389B" w:rsidRDefault="00F3389B" w:rsidP="00F3389B">
      <w:pPr>
        <w:spacing w:after="0" w:line="240" w:lineRule="auto"/>
        <w:rPr>
          <w:rFonts w:ascii="SchoolBookSanPin" w:eastAsia="Times New Roman" w:hAnsi="SchoolBookSanPin" w:cs="Times New Roman"/>
          <w:color w:val="000000"/>
          <w:lang w:eastAsia="ru-RU"/>
        </w:rPr>
      </w:pPr>
      <w:r w:rsidRPr="00F3389B">
        <w:rPr>
          <w:rFonts w:ascii="SchoolBookSanPin-Bold" w:eastAsia="Times New Roman" w:hAnsi="SchoolBookSanPin-Bold" w:cs="Times New Roman"/>
          <w:b/>
          <w:bCs/>
          <w:color w:val="000000"/>
          <w:lang w:eastAsia="ru-RU"/>
        </w:rPr>
        <w:t xml:space="preserve">                                                                                           11 КЛАСС (1 ч. в неделю, всего 35 </w:t>
      </w:r>
      <w:proofErr w:type="gramStart"/>
      <w:r w:rsidRPr="00F3389B">
        <w:rPr>
          <w:rFonts w:ascii="SchoolBookSanPin-Bold" w:eastAsia="Times New Roman" w:hAnsi="SchoolBookSanPin-Bold" w:cs="Times New Roman"/>
          <w:b/>
          <w:bCs/>
          <w:color w:val="000000"/>
          <w:lang w:eastAsia="ru-RU"/>
        </w:rPr>
        <w:t>ч.)</w:t>
      </w:r>
      <w:r w:rsidRPr="00F3389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br/>
      </w:r>
      <w:r w:rsidRPr="00F3389B">
        <w:rPr>
          <w:rFonts w:ascii="OfficinaSansBookITC-Regular" w:eastAsia="Times New Roman" w:hAnsi="OfficinaSansBookITC-Regular" w:cs="Times New Roman"/>
          <w:color w:val="000000"/>
          <w:sz w:val="26"/>
          <w:szCs w:val="26"/>
          <w:lang w:eastAsia="ru-RU"/>
        </w:rPr>
        <w:t>Раздел</w:t>
      </w:r>
      <w:proofErr w:type="gramEnd"/>
      <w:r w:rsidRPr="00F3389B">
        <w:rPr>
          <w:rFonts w:ascii="OfficinaSansBookITC-Regular" w:eastAsia="Times New Roman" w:hAnsi="OfficinaSansBookITC-Regular" w:cs="Times New Roman"/>
          <w:color w:val="000000"/>
          <w:sz w:val="26"/>
          <w:szCs w:val="26"/>
          <w:lang w:eastAsia="ru-RU"/>
        </w:rPr>
        <w:t xml:space="preserve"> 1</w:t>
      </w:r>
      <w:r w:rsidRPr="00F338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F3389B">
        <w:rPr>
          <w:rFonts w:ascii="SchoolBookSanPin-Bold" w:eastAsia="Times New Roman" w:hAnsi="SchoolBookSanPin-Bold" w:cs="Times New Roman"/>
          <w:b/>
          <w:bCs/>
          <w:color w:val="000000"/>
          <w:lang w:eastAsia="ru-RU"/>
        </w:rPr>
        <w:t xml:space="preserve">Введение </w:t>
      </w:r>
      <w:r w:rsidRPr="00F3389B">
        <w:rPr>
          <w:rFonts w:ascii="SchoolBookSanPin" w:eastAsia="Times New Roman" w:hAnsi="SchoolBookSanPin" w:cs="Times New Roman"/>
          <w:color w:val="000000"/>
          <w:lang w:eastAsia="ru-RU"/>
        </w:rPr>
        <w:t>(1 ч.)</w:t>
      </w:r>
      <w:r w:rsidRPr="00F338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F3389B">
        <w:rPr>
          <w:rFonts w:ascii="OfficinaSansBoldITC-Regular" w:eastAsia="Times New Roman" w:hAnsi="OfficinaSansBoldITC-Regular" w:cs="Times New Roman"/>
          <w:b/>
          <w:bCs/>
          <w:color w:val="000000"/>
          <w:sz w:val="26"/>
          <w:szCs w:val="26"/>
          <w:lang w:eastAsia="ru-RU"/>
        </w:rPr>
        <w:t xml:space="preserve">ВИД </w:t>
      </w:r>
      <w:r w:rsidRPr="00F3389B">
        <w:rPr>
          <w:rFonts w:ascii="OfficinaSansBookITC-Regular" w:eastAsia="Times New Roman" w:hAnsi="OfficinaSansBookITC-Regular" w:cs="Times New Roman"/>
          <w:color w:val="000000"/>
          <w:sz w:val="26"/>
          <w:szCs w:val="26"/>
          <w:lang w:eastAsia="ru-RU"/>
        </w:rPr>
        <w:t>(19 ч.)</w:t>
      </w:r>
      <w:r w:rsidRPr="00F338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F3389B">
        <w:rPr>
          <w:rFonts w:ascii="OfficinaSansBoldITC-Regular" w:eastAsia="Times New Roman" w:hAnsi="OfficinaSansBoldITC-Regular" w:cs="Times New Roman"/>
          <w:b/>
          <w:bCs/>
          <w:color w:val="000000"/>
          <w:sz w:val="26"/>
          <w:szCs w:val="26"/>
          <w:lang w:eastAsia="ru-RU"/>
        </w:rPr>
        <w:t>Тема 1.1</w:t>
      </w:r>
      <w:r w:rsidRPr="00F3389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br/>
      </w:r>
      <w:r w:rsidRPr="00F3389B">
        <w:rPr>
          <w:rFonts w:ascii="OfficinaSansBookITC-Regular" w:eastAsia="Times New Roman" w:hAnsi="OfficinaSansBookITC-Regular" w:cs="Times New Roman"/>
          <w:color w:val="000000"/>
          <w:sz w:val="26"/>
          <w:szCs w:val="26"/>
          <w:lang w:eastAsia="ru-RU"/>
        </w:rPr>
        <w:t>ИСТОРИЯ ЭВОЛЮЦИОННЫХ ИДЕЙ (4 ч.)</w:t>
      </w:r>
      <w:r w:rsidRPr="00F338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F3389B">
        <w:rPr>
          <w:rFonts w:ascii="SchoolBookSanPin" w:eastAsia="Times New Roman" w:hAnsi="SchoolBookSanPin" w:cs="Times New Roman"/>
          <w:color w:val="000000"/>
          <w:lang w:eastAsia="ru-RU"/>
        </w:rPr>
        <w:t>История эволюционных идей. Развитие биологии в</w:t>
      </w:r>
      <w:r w:rsidRPr="00F338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F3389B">
        <w:rPr>
          <w:rFonts w:ascii="SchoolBookSanPin" w:eastAsia="Times New Roman" w:hAnsi="SchoolBookSanPin" w:cs="Times New Roman"/>
          <w:color w:val="000000"/>
          <w:lang w:eastAsia="ru-RU"/>
        </w:rPr>
        <w:t>додарвиновский</w:t>
      </w:r>
      <w:proofErr w:type="spellEnd"/>
      <w:r w:rsidRPr="00F3389B">
        <w:rPr>
          <w:rFonts w:ascii="SchoolBookSanPin" w:eastAsia="Times New Roman" w:hAnsi="SchoolBookSanPin" w:cs="Times New Roman"/>
          <w:color w:val="000000"/>
          <w:lang w:eastAsia="ru-RU"/>
        </w:rPr>
        <w:t xml:space="preserve"> период. Значение работ К. Линнея, учения</w:t>
      </w:r>
      <w:r w:rsidRPr="00F338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3389B">
        <w:rPr>
          <w:rFonts w:ascii="SchoolBookSanPin" w:eastAsia="Times New Roman" w:hAnsi="SchoolBookSanPin" w:cs="Times New Roman"/>
          <w:color w:val="000000"/>
          <w:lang w:eastAsia="ru-RU"/>
        </w:rPr>
        <w:t>Ж. Б. Ламарка, теории Ж. Кювье. Предпосылки возникновения учения Ч. Дарвина. Эволюционная теория Ч. Дарвина. Роль эволюционной теории в формировании современной</w:t>
      </w:r>
      <w:r w:rsidRPr="00F338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3389B">
        <w:rPr>
          <w:rFonts w:ascii="SchoolBookSanPin" w:eastAsia="Times New Roman" w:hAnsi="SchoolBookSanPin" w:cs="Times New Roman"/>
          <w:color w:val="000000"/>
          <w:lang w:eastAsia="ru-RU"/>
        </w:rPr>
        <w:t>естественно-научной картины мира.</w:t>
      </w:r>
      <w:r w:rsidRPr="00F338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F3389B">
        <w:rPr>
          <w:rFonts w:ascii="SchoolBookSanPin-BoldItalic" w:eastAsia="Times New Roman" w:hAnsi="SchoolBookSanPin-BoldItalic" w:cs="Times New Roman"/>
          <w:b/>
          <w:bCs/>
          <w:i/>
          <w:iCs/>
          <w:color w:val="000000"/>
          <w:lang w:eastAsia="ru-RU"/>
        </w:rPr>
        <w:t xml:space="preserve">Демонстрация. </w:t>
      </w:r>
      <w:r w:rsidRPr="00F3389B">
        <w:rPr>
          <w:rFonts w:ascii="SchoolBookSanPin" w:eastAsia="Times New Roman" w:hAnsi="SchoolBookSanPin" w:cs="Times New Roman"/>
          <w:color w:val="000000"/>
          <w:lang w:eastAsia="ru-RU"/>
        </w:rPr>
        <w:t>Карта-схема маршрута путешествия</w:t>
      </w:r>
      <w:r w:rsidRPr="00F338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3389B">
        <w:rPr>
          <w:rFonts w:ascii="SchoolBookSanPin" w:eastAsia="Times New Roman" w:hAnsi="SchoolBookSanPin" w:cs="Times New Roman"/>
          <w:color w:val="000000"/>
          <w:lang w:eastAsia="ru-RU"/>
        </w:rPr>
        <w:t>Ч. Дарвина. Гербарные материалы, коллекции, фотографии</w:t>
      </w:r>
      <w:r w:rsidRPr="00F338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3389B">
        <w:rPr>
          <w:rFonts w:ascii="SchoolBookSanPin" w:eastAsia="Times New Roman" w:hAnsi="SchoolBookSanPin" w:cs="Times New Roman"/>
          <w:color w:val="000000"/>
          <w:lang w:eastAsia="ru-RU"/>
        </w:rPr>
        <w:t>и другие материалы, показывающие индивидуальную изменчивость и разнообразие сортов культурных растений и</w:t>
      </w:r>
      <w:r w:rsidRPr="00F338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3389B">
        <w:rPr>
          <w:rFonts w:ascii="SchoolBookSanPin" w:eastAsia="Times New Roman" w:hAnsi="SchoolBookSanPin" w:cs="Times New Roman"/>
          <w:color w:val="000000"/>
          <w:lang w:eastAsia="ru-RU"/>
        </w:rPr>
        <w:t>пород домашних животных.</w:t>
      </w:r>
      <w:r w:rsidRPr="00F338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F3389B">
        <w:rPr>
          <w:rFonts w:ascii="SchoolBookSanPin-BoldItalic" w:eastAsia="Times New Roman" w:hAnsi="SchoolBookSanPin-BoldItalic" w:cs="Times New Roman"/>
          <w:b/>
          <w:bCs/>
          <w:i/>
          <w:iCs/>
          <w:color w:val="000000"/>
          <w:lang w:eastAsia="ru-RU"/>
        </w:rPr>
        <w:t xml:space="preserve">Основные понятия. </w:t>
      </w:r>
      <w:r w:rsidRPr="00F3389B">
        <w:rPr>
          <w:rFonts w:ascii="SchoolBookSanPin" w:eastAsia="Times New Roman" w:hAnsi="SchoolBookSanPin" w:cs="Times New Roman"/>
          <w:color w:val="000000"/>
          <w:lang w:eastAsia="ru-RU"/>
        </w:rPr>
        <w:t>Эволюция. Креационизм, трансформизм, эволюционизм. Групповая и индивидуальная изменчивость. Искусственный отбор. Борьба за существование. Естественный отбор.</w:t>
      </w:r>
      <w:r w:rsidRPr="00F338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F3389B">
        <w:rPr>
          <w:rFonts w:ascii="OfficinaSansBoldITC-Regular" w:eastAsia="Times New Roman" w:hAnsi="OfficinaSansBoldITC-Regular" w:cs="Times New Roman"/>
          <w:b/>
          <w:bCs/>
          <w:color w:val="000000"/>
          <w:sz w:val="26"/>
          <w:szCs w:val="26"/>
          <w:lang w:eastAsia="ru-RU"/>
        </w:rPr>
        <w:t>Тема 1.2</w:t>
      </w:r>
      <w:r w:rsidRPr="00F3389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br/>
      </w:r>
      <w:r w:rsidRPr="00F3389B">
        <w:rPr>
          <w:rFonts w:ascii="OfficinaSansBookITC-Regular" w:eastAsia="Times New Roman" w:hAnsi="OfficinaSansBookITC-Regular" w:cs="Times New Roman"/>
          <w:color w:val="000000"/>
          <w:sz w:val="26"/>
          <w:szCs w:val="26"/>
          <w:lang w:eastAsia="ru-RU"/>
        </w:rPr>
        <w:t>СОВРЕМЕННОЕ ЭВОЛЮЦИОННОЕ УЧЕНИЕ (8 ч.)</w:t>
      </w:r>
      <w:r w:rsidRPr="00F338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F3389B">
        <w:rPr>
          <w:rFonts w:ascii="SchoolBookSanPin" w:eastAsia="Times New Roman" w:hAnsi="SchoolBookSanPin" w:cs="Times New Roman"/>
          <w:color w:val="000000"/>
          <w:lang w:eastAsia="ru-RU"/>
        </w:rPr>
        <w:t>Вид, его критерии. Популяция — структурная</w:t>
      </w:r>
      <w:r w:rsidRPr="00F338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3389B">
        <w:rPr>
          <w:rFonts w:ascii="SchoolBookSanPin" w:eastAsia="Times New Roman" w:hAnsi="SchoolBookSanPin" w:cs="Times New Roman"/>
          <w:color w:val="000000"/>
          <w:lang w:eastAsia="ru-RU"/>
        </w:rPr>
        <w:t>единица вида, единица эволюции. Синтетическая теория</w:t>
      </w:r>
      <w:r w:rsidRPr="00F338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3389B">
        <w:rPr>
          <w:rFonts w:ascii="SchoolBookSanPin" w:eastAsia="Times New Roman" w:hAnsi="SchoolBookSanPin" w:cs="Times New Roman"/>
          <w:color w:val="000000"/>
          <w:lang w:eastAsia="ru-RU"/>
        </w:rPr>
        <w:t>эволюции. Движущие силы эволюции: мутационный процесс, популяционные волны, изоляция, естественный отбор;</w:t>
      </w:r>
      <w:r w:rsidRPr="00F338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3389B">
        <w:rPr>
          <w:rFonts w:ascii="SchoolBookSanPin" w:eastAsia="Times New Roman" w:hAnsi="SchoolBookSanPin" w:cs="Times New Roman"/>
          <w:color w:val="000000"/>
          <w:lang w:eastAsia="ru-RU"/>
        </w:rPr>
        <w:t>их влияние на генофонд популяции.</w:t>
      </w:r>
    </w:p>
    <w:p w:rsidR="00F3389B" w:rsidRPr="00F3389B" w:rsidRDefault="00F3389B" w:rsidP="00F3389B">
      <w:pPr>
        <w:spacing w:after="0" w:line="240" w:lineRule="auto"/>
        <w:rPr>
          <w:rFonts w:ascii="SchoolBookSanPin" w:eastAsia="Times New Roman" w:hAnsi="SchoolBookSanPin" w:cs="Times New Roman"/>
          <w:color w:val="000000"/>
          <w:lang w:eastAsia="ru-RU"/>
        </w:rPr>
      </w:pPr>
      <w:r w:rsidRPr="00F3389B">
        <w:rPr>
          <w:rFonts w:ascii="SchoolBookSanPin" w:eastAsia="Times New Roman" w:hAnsi="SchoolBookSanPin" w:cs="Times New Roman"/>
          <w:color w:val="000000"/>
          <w:lang w:eastAsia="ru-RU"/>
        </w:rPr>
        <w:t xml:space="preserve">Движущий и стабилизирующий естественный отбор. Адаптации организмов к условиям обитания как результат действия естественного отбора. Видообразование как результат эволюции. Способы и пути видообразования. Сохранение многообразия видов как основа </w:t>
      </w:r>
    </w:p>
    <w:p w:rsidR="00F3389B" w:rsidRPr="00F3389B" w:rsidRDefault="00F3389B" w:rsidP="00F3389B">
      <w:pPr>
        <w:spacing w:after="0" w:line="240" w:lineRule="auto"/>
        <w:rPr>
          <w:rFonts w:ascii="SchoolBookSanPin" w:eastAsia="Times New Roman" w:hAnsi="SchoolBookSanPin" w:cs="Times New Roman"/>
          <w:color w:val="000000"/>
          <w:lang w:eastAsia="ru-RU"/>
        </w:rPr>
      </w:pPr>
    </w:p>
    <w:p w:rsidR="00F3389B" w:rsidRPr="00F3389B" w:rsidRDefault="00F3389B" w:rsidP="00F3389B">
      <w:pPr>
        <w:spacing w:after="0" w:line="240" w:lineRule="auto"/>
        <w:rPr>
          <w:rFonts w:ascii="SchoolBookSanPin-BoldItalic" w:eastAsia="Times New Roman" w:hAnsi="SchoolBookSanPin-BoldItalic" w:cs="Times New Roman"/>
          <w:b/>
          <w:bCs/>
          <w:i/>
          <w:iCs/>
          <w:color w:val="000000"/>
          <w:lang w:eastAsia="ru-RU"/>
        </w:rPr>
      </w:pPr>
      <w:r w:rsidRPr="00F3389B">
        <w:rPr>
          <w:rFonts w:ascii="SchoolBookSanPin" w:eastAsia="Times New Roman" w:hAnsi="SchoolBookSanPin" w:cs="Times New Roman"/>
          <w:color w:val="000000"/>
          <w:lang w:eastAsia="ru-RU"/>
        </w:rPr>
        <w:t>устойчивого</w:t>
      </w:r>
      <w:r w:rsidRPr="00F338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3389B">
        <w:rPr>
          <w:rFonts w:ascii="SchoolBookSanPin" w:eastAsia="Times New Roman" w:hAnsi="SchoolBookSanPin" w:cs="Times New Roman"/>
          <w:color w:val="000000"/>
          <w:lang w:eastAsia="ru-RU"/>
        </w:rPr>
        <w:t>развития биосферы. Главные направления эволюционного</w:t>
      </w:r>
      <w:r w:rsidRPr="00F338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3389B">
        <w:rPr>
          <w:rFonts w:ascii="SchoolBookSanPin" w:eastAsia="Times New Roman" w:hAnsi="SchoolBookSanPin" w:cs="Times New Roman"/>
          <w:color w:val="000000"/>
          <w:lang w:eastAsia="ru-RU"/>
        </w:rPr>
        <w:t>процесса. Биологический прогресс и биологический регресс.</w:t>
      </w:r>
      <w:r w:rsidRPr="00F338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F3389B">
        <w:rPr>
          <w:rFonts w:ascii="SchoolBookSanPin" w:eastAsia="Times New Roman" w:hAnsi="SchoolBookSanPin" w:cs="Times New Roman"/>
          <w:color w:val="000000"/>
          <w:lang w:eastAsia="ru-RU"/>
        </w:rPr>
        <w:t>Причины вымирания видов.</w:t>
      </w:r>
      <w:r w:rsidRPr="00F338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3389B">
        <w:rPr>
          <w:rFonts w:ascii="SchoolBookSanPin" w:eastAsia="Times New Roman" w:hAnsi="SchoolBookSanPin" w:cs="Times New Roman"/>
          <w:color w:val="000000"/>
          <w:lang w:eastAsia="ru-RU"/>
        </w:rPr>
        <w:t>Доказательства эволюции органического мира.</w:t>
      </w:r>
      <w:r w:rsidRPr="00F338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F3389B">
        <w:rPr>
          <w:rFonts w:ascii="SchoolBookSanPin-BoldItalic" w:eastAsia="Times New Roman" w:hAnsi="SchoolBookSanPin-BoldItalic" w:cs="Times New Roman"/>
          <w:b/>
          <w:bCs/>
          <w:i/>
          <w:iCs/>
          <w:color w:val="000000"/>
          <w:lang w:eastAsia="ru-RU"/>
        </w:rPr>
        <w:lastRenderedPageBreak/>
        <w:t xml:space="preserve">Демонстрация. </w:t>
      </w:r>
      <w:r w:rsidRPr="00F3389B">
        <w:rPr>
          <w:rFonts w:ascii="SchoolBookSanPin" w:eastAsia="Times New Roman" w:hAnsi="SchoolBookSanPin" w:cs="Times New Roman"/>
          <w:color w:val="000000"/>
          <w:lang w:eastAsia="ru-RU"/>
        </w:rPr>
        <w:t>Схема, иллюстрирующая критерии вида. Таблицы и схемы: «Движущие силы эволюции», «Образование новых видов», «Сходство начальных стадий эмбрионального развития позвоночных». Гербарии, коллекции</w:t>
      </w:r>
      <w:r w:rsidRPr="00F338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3389B">
        <w:rPr>
          <w:rFonts w:ascii="SchoolBookSanPin" w:eastAsia="Times New Roman" w:hAnsi="SchoolBookSanPin" w:cs="Times New Roman"/>
          <w:color w:val="000000"/>
          <w:lang w:eastAsia="ru-RU"/>
        </w:rPr>
        <w:t>и другие наглядные материалы, демонстрирующие приспособленность организмов к среде обитания и результаты видообразования. Таблицы, муляжи и другие наглядные материалы, демонстрирующие гомологичные и аналогичные органы, их строение и происхождение в онтогенезе; рудименты</w:t>
      </w:r>
      <w:r w:rsidRPr="00F338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3389B">
        <w:rPr>
          <w:rFonts w:ascii="SchoolBookSanPin" w:eastAsia="Times New Roman" w:hAnsi="SchoolBookSanPin" w:cs="Times New Roman"/>
          <w:color w:val="000000"/>
          <w:lang w:eastAsia="ru-RU"/>
        </w:rPr>
        <w:t>и атавизмы.</w:t>
      </w:r>
      <w:r w:rsidRPr="00F338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F3389B">
        <w:rPr>
          <w:rFonts w:ascii="SchoolBookSanPin-BoldItalic" w:eastAsia="Times New Roman" w:hAnsi="SchoolBookSanPin-BoldItalic" w:cs="Times New Roman"/>
          <w:b/>
          <w:bCs/>
          <w:i/>
          <w:iCs/>
          <w:color w:val="000000"/>
          <w:lang w:eastAsia="ru-RU"/>
        </w:rPr>
        <w:t>Лабораторные и практические работы</w:t>
      </w:r>
      <w:r w:rsidRPr="00F3389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br/>
      </w:r>
      <w:r w:rsidRPr="00F3389B">
        <w:rPr>
          <w:rFonts w:ascii="SchoolBookSanPin" w:eastAsia="Times New Roman" w:hAnsi="SchoolBookSanPin" w:cs="Times New Roman"/>
          <w:color w:val="000000"/>
          <w:lang w:eastAsia="ru-RU"/>
        </w:rPr>
        <w:t>Описание особей вида по морфологическому критерию**.</w:t>
      </w:r>
      <w:r w:rsidRPr="00F338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F3389B">
        <w:rPr>
          <w:rFonts w:ascii="SchoolBookSanPin" w:eastAsia="Times New Roman" w:hAnsi="SchoolBookSanPin" w:cs="Times New Roman"/>
          <w:color w:val="000000"/>
          <w:lang w:eastAsia="ru-RU"/>
        </w:rPr>
        <w:t>Выявление изменчивости у особей одного вида.</w:t>
      </w:r>
      <w:r w:rsidRPr="00F338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F3389B">
        <w:rPr>
          <w:rFonts w:ascii="SchoolBookSanPin" w:eastAsia="Times New Roman" w:hAnsi="SchoolBookSanPin" w:cs="Times New Roman"/>
          <w:color w:val="000000"/>
          <w:lang w:eastAsia="ru-RU"/>
        </w:rPr>
        <w:t>Выявление приспособлений организмов к среде обитания*.</w:t>
      </w:r>
      <w:r w:rsidRPr="00F338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F3389B">
        <w:rPr>
          <w:rFonts w:ascii="SchoolBookSanPin-BoldItalic" w:eastAsia="Times New Roman" w:hAnsi="SchoolBookSanPin-BoldItalic" w:cs="Times New Roman"/>
          <w:b/>
          <w:bCs/>
          <w:i/>
          <w:iCs/>
          <w:color w:val="000000"/>
          <w:lang w:eastAsia="ru-RU"/>
        </w:rPr>
        <w:t>Экскурсия</w:t>
      </w:r>
      <w:r w:rsidRPr="00F3389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br/>
      </w:r>
      <w:r w:rsidRPr="00F3389B">
        <w:rPr>
          <w:rFonts w:ascii="SchoolBookSanPin" w:eastAsia="Times New Roman" w:hAnsi="SchoolBookSanPin" w:cs="Times New Roman"/>
          <w:color w:val="000000"/>
          <w:lang w:eastAsia="ru-RU"/>
        </w:rPr>
        <w:t>Многообразие видов (окрестности школы).</w:t>
      </w:r>
      <w:r w:rsidRPr="00F338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F3389B">
        <w:rPr>
          <w:rFonts w:ascii="SchoolBookSanPin-BoldItalic" w:eastAsia="Times New Roman" w:hAnsi="SchoolBookSanPin-BoldItalic" w:cs="Times New Roman"/>
          <w:b/>
          <w:bCs/>
          <w:i/>
          <w:iCs/>
          <w:color w:val="000000"/>
          <w:lang w:eastAsia="ru-RU"/>
        </w:rPr>
        <w:t>Основные понятия</w:t>
      </w:r>
      <w:r w:rsidRPr="00F3389B">
        <w:rPr>
          <w:rFonts w:ascii="SchoolBookSanPin" w:eastAsia="Times New Roman" w:hAnsi="SchoolBookSanPin" w:cs="Times New Roman"/>
          <w:color w:val="000000"/>
          <w:lang w:eastAsia="ru-RU"/>
        </w:rPr>
        <w:t>. Вид, популяция; их критерии. Генофонд. Движущие силы эволюции: мутационный процесс,</w:t>
      </w:r>
      <w:r w:rsidRPr="00F338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3389B">
        <w:rPr>
          <w:rFonts w:ascii="SchoolBookSanPin" w:eastAsia="Times New Roman" w:hAnsi="SchoolBookSanPin" w:cs="Times New Roman"/>
          <w:color w:val="000000"/>
          <w:lang w:eastAsia="ru-RU"/>
        </w:rPr>
        <w:t>популяционные волны, изоляция, естественный отбор. Движущий и стабилизирующий отбор. Способы и пути видообразования.</w:t>
      </w:r>
      <w:r w:rsidRPr="00F338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F3389B">
        <w:rPr>
          <w:rFonts w:ascii="OfficinaSansBoldITC-Regular" w:eastAsia="Times New Roman" w:hAnsi="OfficinaSansBoldITC-Regular" w:cs="Times New Roman"/>
          <w:b/>
          <w:bCs/>
          <w:color w:val="000000"/>
          <w:sz w:val="26"/>
          <w:szCs w:val="26"/>
          <w:lang w:eastAsia="ru-RU"/>
        </w:rPr>
        <w:t>Тема 1.3</w:t>
      </w:r>
      <w:r w:rsidRPr="00F3389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br/>
      </w:r>
      <w:r w:rsidRPr="00F3389B">
        <w:rPr>
          <w:rFonts w:ascii="OfficinaSansBookITC-Regular" w:eastAsia="Times New Roman" w:hAnsi="OfficinaSansBookITC-Regular" w:cs="Times New Roman"/>
          <w:color w:val="000000"/>
          <w:sz w:val="26"/>
          <w:szCs w:val="26"/>
          <w:lang w:eastAsia="ru-RU"/>
        </w:rPr>
        <w:t>ПРОИСХОЖДЕНИЕ ЖИЗНИ НА ЗЕМЛЕ (3 ч.)</w:t>
      </w:r>
      <w:r w:rsidRPr="00F338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F3389B">
        <w:rPr>
          <w:rFonts w:ascii="SchoolBookSanPin" w:eastAsia="Times New Roman" w:hAnsi="SchoolBookSanPin" w:cs="Times New Roman"/>
          <w:color w:val="000000"/>
          <w:lang w:eastAsia="ru-RU"/>
        </w:rPr>
        <w:t>Развитие представлений о возникновении жизни.</w:t>
      </w:r>
      <w:r w:rsidRPr="00F338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3389B">
        <w:rPr>
          <w:rFonts w:ascii="SchoolBookSanPin" w:eastAsia="Times New Roman" w:hAnsi="SchoolBookSanPin" w:cs="Times New Roman"/>
          <w:color w:val="000000"/>
          <w:lang w:eastAsia="ru-RU"/>
        </w:rPr>
        <w:t xml:space="preserve">Опыты Ф. </w:t>
      </w:r>
      <w:proofErr w:type="spellStart"/>
      <w:r w:rsidRPr="00F3389B">
        <w:rPr>
          <w:rFonts w:ascii="SchoolBookSanPin" w:eastAsia="Times New Roman" w:hAnsi="SchoolBookSanPin" w:cs="Times New Roman"/>
          <w:color w:val="000000"/>
          <w:lang w:eastAsia="ru-RU"/>
        </w:rPr>
        <w:t>Реди</w:t>
      </w:r>
      <w:proofErr w:type="spellEnd"/>
      <w:r w:rsidRPr="00F3389B">
        <w:rPr>
          <w:rFonts w:ascii="SchoolBookSanPin" w:eastAsia="Times New Roman" w:hAnsi="SchoolBookSanPin" w:cs="Times New Roman"/>
          <w:color w:val="000000"/>
          <w:lang w:eastAsia="ru-RU"/>
        </w:rPr>
        <w:t>, Л. Пастера. Гипотезы о происхождении</w:t>
      </w:r>
      <w:r w:rsidRPr="00F338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3389B">
        <w:rPr>
          <w:rFonts w:ascii="SchoolBookSanPin" w:eastAsia="Times New Roman" w:hAnsi="SchoolBookSanPin" w:cs="Times New Roman"/>
          <w:color w:val="000000"/>
          <w:lang w:eastAsia="ru-RU"/>
        </w:rPr>
        <w:t>жизни.</w:t>
      </w:r>
      <w:r w:rsidRPr="00F338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3389B">
        <w:rPr>
          <w:rFonts w:ascii="SchoolBookSanPin" w:eastAsia="Times New Roman" w:hAnsi="SchoolBookSanPin" w:cs="Times New Roman"/>
          <w:color w:val="000000"/>
          <w:lang w:eastAsia="ru-RU"/>
        </w:rPr>
        <w:t>Современные взгляды на возникновение жизни. Теория</w:t>
      </w:r>
      <w:r w:rsidRPr="00F338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3389B">
        <w:rPr>
          <w:rFonts w:ascii="SchoolBookSanPin" w:eastAsia="Times New Roman" w:hAnsi="SchoolBookSanPin" w:cs="Times New Roman"/>
          <w:color w:val="000000"/>
          <w:lang w:eastAsia="ru-RU"/>
        </w:rPr>
        <w:t>Опарина—</w:t>
      </w:r>
      <w:proofErr w:type="spellStart"/>
      <w:r w:rsidRPr="00F3389B">
        <w:rPr>
          <w:rFonts w:ascii="SchoolBookSanPin" w:eastAsia="Times New Roman" w:hAnsi="SchoolBookSanPin" w:cs="Times New Roman"/>
          <w:color w:val="000000"/>
          <w:lang w:eastAsia="ru-RU"/>
        </w:rPr>
        <w:t>Холдейна</w:t>
      </w:r>
      <w:proofErr w:type="spellEnd"/>
      <w:r w:rsidRPr="00F3389B">
        <w:rPr>
          <w:rFonts w:ascii="SchoolBookSanPin" w:eastAsia="Times New Roman" w:hAnsi="SchoolBookSanPin" w:cs="Times New Roman"/>
          <w:color w:val="000000"/>
          <w:lang w:eastAsia="ru-RU"/>
        </w:rPr>
        <w:t>. Усложнение живых организмов на</w:t>
      </w:r>
      <w:r w:rsidRPr="00F338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3389B">
        <w:rPr>
          <w:rFonts w:ascii="SchoolBookSanPin" w:eastAsia="Times New Roman" w:hAnsi="SchoolBookSanPin" w:cs="Times New Roman"/>
          <w:color w:val="000000"/>
          <w:lang w:eastAsia="ru-RU"/>
        </w:rPr>
        <w:t>Земле в процессе эволюции.</w:t>
      </w:r>
      <w:r w:rsidRPr="00F338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F3389B">
        <w:rPr>
          <w:rFonts w:ascii="SchoolBookSanPin-BoldItalic" w:eastAsia="Times New Roman" w:hAnsi="SchoolBookSanPin-BoldItalic" w:cs="Times New Roman"/>
          <w:b/>
          <w:bCs/>
          <w:i/>
          <w:iCs/>
          <w:color w:val="000000"/>
          <w:lang w:eastAsia="ru-RU"/>
        </w:rPr>
        <w:t xml:space="preserve">Демонстрация. </w:t>
      </w:r>
      <w:r w:rsidRPr="00F3389B">
        <w:rPr>
          <w:rFonts w:ascii="SchoolBookSanPin" w:eastAsia="Times New Roman" w:hAnsi="SchoolBookSanPin" w:cs="Times New Roman"/>
          <w:color w:val="000000"/>
          <w:lang w:eastAsia="ru-RU"/>
        </w:rPr>
        <w:t>Схемы: «Возникновение одноклеточных</w:t>
      </w:r>
      <w:r w:rsidRPr="00F338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F3389B">
        <w:rPr>
          <w:rFonts w:ascii="SchoolBookSanPin" w:eastAsia="Times New Roman" w:hAnsi="SchoolBookSanPin" w:cs="Times New Roman"/>
          <w:color w:val="000000"/>
          <w:lang w:eastAsia="ru-RU"/>
        </w:rPr>
        <w:t>эукариотических</w:t>
      </w:r>
      <w:proofErr w:type="spellEnd"/>
      <w:r w:rsidRPr="00F3389B">
        <w:rPr>
          <w:rFonts w:ascii="SchoolBookSanPin" w:eastAsia="Times New Roman" w:hAnsi="SchoolBookSanPin" w:cs="Times New Roman"/>
          <w:color w:val="000000"/>
          <w:lang w:eastAsia="ru-RU"/>
        </w:rPr>
        <w:t xml:space="preserve"> организмов», «Эволюция растительного мира», «Эволюция животного мира». Репродукции картин, изображающих флору и фауну различных эр и периодов. Окаменелости, отпечатки организмов в древних породах.</w:t>
      </w:r>
      <w:r w:rsidRPr="00F3389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br/>
      </w:r>
      <w:r w:rsidRPr="00F3389B">
        <w:rPr>
          <w:rFonts w:ascii="SchoolBookSanPin-BoldItalic" w:eastAsia="Times New Roman" w:hAnsi="SchoolBookSanPin-BoldItalic" w:cs="Times New Roman"/>
          <w:b/>
          <w:bCs/>
          <w:i/>
          <w:iCs/>
          <w:color w:val="000000"/>
          <w:lang w:eastAsia="ru-RU"/>
        </w:rPr>
        <w:t>Лабораторные и практические работы</w:t>
      </w:r>
      <w:r w:rsidRPr="00F3389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br/>
      </w:r>
      <w:r w:rsidRPr="00F3389B">
        <w:rPr>
          <w:rFonts w:ascii="SchoolBookSanPin" w:eastAsia="Times New Roman" w:hAnsi="SchoolBookSanPin" w:cs="Times New Roman"/>
          <w:color w:val="000000"/>
          <w:lang w:eastAsia="ru-RU"/>
        </w:rPr>
        <w:t>Анализ и оценка различных гипотез происхождения жизни.</w:t>
      </w:r>
      <w:r w:rsidRPr="00F338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F3389B">
        <w:rPr>
          <w:rFonts w:ascii="SchoolBookSanPin-BoldItalic" w:eastAsia="Times New Roman" w:hAnsi="SchoolBookSanPin-BoldItalic" w:cs="Times New Roman"/>
          <w:b/>
          <w:bCs/>
          <w:i/>
          <w:iCs/>
          <w:color w:val="000000"/>
          <w:lang w:eastAsia="ru-RU"/>
        </w:rPr>
        <w:t>Экскурсия</w:t>
      </w:r>
      <w:r w:rsidRPr="00F3389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br/>
      </w:r>
      <w:r w:rsidRPr="00F3389B">
        <w:rPr>
          <w:rFonts w:ascii="SchoolBookSanPin" w:eastAsia="Times New Roman" w:hAnsi="SchoolBookSanPin" w:cs="Times New Roman"/>
          <w:color w:val="000000"/>
          <w:lang w:eastAsia="ru-RU"/>
        </w:rPr>
        <w:t>История развития жизни на Земле (краеведческий музей).</w:t>
      </w:r>
      <w:r w:rsidRPr="00F338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F3389B">
        <w:rPr>
          <w:rFonts w:ascii="SchoolBookSanPin-BoldItalic" w:eastAsia="Times New Roman" w:hAnsi="SchoolBookSanPin-BoldItalic" w:cs="Times New Roman"/>
          <w:b/>
          <w:bCs/>
          <w:i/>
          <w:iCs/>
          <w:color w:val="000000"/>
          <w:lang w:eastAsia="ru-RU"/>
        </w:rPr>
        <w:t>Основные понятия</w:t>
      </w:r>
      <w:r w:rsidRPr="00F3389B">
        <w:rPr>
          <w:rFonts w:ascii="SchoolBookSanPin" w:eastAsia="Times New Roman" w:hAnsi="SchoolBookSanPin" w:cs="Times New Roman"/>
          <w:color w:val="000000"/>
          <w:lang w:eastAsia="ru-RU"/>
        </w:rPr>
        <w:t xml:space="preserve">. Теория Опарина — </w:t>
      </w:r>
      <w:proofErr w:type="spellStart"/>
      <w:r w:rsidRPr="00F3389B">
        <w:rPr>
          <w:rFonts w:ascii="SchoolBookSanPin" w:eastAsia="Times New Roman" w:hAnsi="SchoolBookSanPin" w:cs="Times New Roman"/>
          <w:color w:val="000000"/>
          <w:lang w:eastAsia="ru-RU"/>
        </w:rPr>
        <w:t>Холдейна</w:t>
      </w:r>
      <w:proofErr w:type="spellEnd"/>
      <w:r w:rsidRPr="00F3389B">
        <w:rPr>
          <w:rFonts w:ascii="SchoolBookSanPin" w:eastAsia="Times New Roman" w:hAnsi="SchoolBookSanPin" w:cs="Times New Roman"/>
          <w:color w:val="000000"/>
          <w:lang w:eastAsia="ru-RU"/>
        </w:rPr>
        <w:t>. Химическая эволюция. Биологическая эволюция. Постепенное</w:t>
      </w:r>
      <w:r w:rsidRPr="00F338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3389B">
        <w:rPr>
          <w:rFonts w:ascii="SchoolBookSanPin" w:eastAsia="Times New Roman" w:hAnsi="SchoolBookSanPin" w:cs="Times New Roman"/>
          <w:color w:val="000000"/>
          <w:lang w:eastAsia="ru-RU"/>
        </w:rPr>
        <w:t>усложнение организации и приспособления к условиям</w:t>
      </w:r>
      <w:r w:rsidRPr="00F338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3389B">
        <w:rPr>
          <w:rFonts w:ascii="SchoolBookSanPin" w:eastAsia="Times New Roman" w:hAnsi="SchoolBookSanPin" w:cs="Times New Roman"/>
          <w:color w:val="000000"/>
          <w:lang w:eastAsia="ru-RU"/>
        </w:rPr>
        <w:t>внешней среды организмов в процессе эволюции.</w:t>
      </w:r>
      <w:r w:rsidRPr="00F338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F3389B">
        <w:rPr>
          <w:rFonts w:ascii="OfficinaSansBoldITC-Regular" w:eastAsia="Times New Roman" w:hAnsi="OfficinaSansBoldITC-Regular" w:cs="Times New Roman"/>
          <w:b/>
          <w:bCs/>
          <w:color w:val="000000"/>
          <w:sz w:val="26"/>
          <w:szCs w:val="26"/>
          <w:lang w:eastAsia="ru-RU"/>
        </w:rPr>
        <w:t>Тема 1.4</w:t>
      </w:r>
      <w:r w:rsidRPr="00F3389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br/>
      </w:r>
      <w:r w:rsidRPr="00F3389B">
        <w:rPr>
          <w:rFonts w:ascii="OfficinaSansBookITC-Regular" w:eastAsia="Times New Roman" w:hAnsi="OfficinaSansBookITC-Regular" w:cs="Times New Roman"/>
          <w:color w:val="000000"/>
          <w:sz w:val="26"/>
          <w:szCs w:val="26"/>
          <w:lang w:eastAsia="ru-RU"/>
        </w:rPr>
        <w:t>ПРОИСХОЖДЕНИЕ ЧЕЛОВЕКА (4 ч.)</w:t>
      </w:r>
      <w:r w:rsidRPr="00F338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F3389B">
        <w:rPr>
          <w:rFonts w:ascii="SchoolBookSanPin" w:eastAsia="Times New Roman" w:hAnsi="SchoolBookSanPin" w:cs="Times New Roman"/>
          <w:color w:val="000000"/>
          <w:lang w:eastAsia="ru-RU"/>
        </w:rPr>
        <w:t>Гипотезы происхождения человека. Положение</w:t>
      </w:r>
      <w:r w:rsidRPr="00F338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3389B">
        <w:rPr>
          <w:rFonts w:ascii="SchoolBookSanPin" w:eastAsia="Times New Roman" w:hAnsi="SchoolBookSanPin" w:cs="Times New Roman"/>
          <w:color w:val="000000"/>
          <w:lang w:eastAsia="ru-RU"/>
        </w:rPr>
        <w:t>человека в системе животного мира (класс Млекопитающие,</w:t>
      </w:r>
      <w:r w:rsidRPr="00F338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3389B">
        <w:rPr>
          <w:rFonts w:ascii="SchoolBookSanPin" w:eastAsia="Times New Roman" w:hAnsi="SchoolBookSanPin" w:cs="Times New Roman"/>
          <w:color w:val="000000"/>
          <w:lang w:eastAsia="ru-RU"/>
        </w:rPr>
        <w:t>отряд Приматы, род Люди). Эволюция человека, основные</w:t>
      </w:r>
      <w:r w:rsidRPr="00F338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3389B">
        <w:rPr>
          <w:rFonts w:ascii="SchoolBookSanPin" w:eastAsia="Times New Roman" w:hAnsi="SchoolBookSanPin" w:cs="Times New Roman"/>
          <w:color w:val="000000"/>
          <w:lang w:eastAsia="ru-RU"/>
        </w:rPr>
        <w:t>этапы. Расы человека. Происхождение человеческих рас.</w:t>
      </w:r>
      <w:r w:rsidRPr="00F338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3389B">
        <w:rPr>
          <w:rFonts w:ascii="SchoolBookSanPin" w:eastAsia="Times New Roman" w:hAnsi="SchoolBookSanPin" w:cs="Times New Roman"/>
          <w:color w:val="000000"/>
          <w:lang w:eastAsia="ru-RU"/>
        </w:rPr>
        <w:t>Видовое единство человечества.</w:t>
      </w:r>
      <w:r w:rsidRPr="00F338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F3389B">
        <w:rPr>
          <w:rFonts w:ascii="SchoolBookSanPin-BoldItalic" w:eastAsia="Times New Roman" w:hAnsi="SchoolBookSanPin-BoldItalic" w:cs="Times New Roman"/>
          <w:b/>
          <w:bCs/>
          <w:i/>
          <w:iCs/>
          <w:color w:val="000000"/>
          <w:lang w:eastAsia="ru-RU"/>
        </w:rPr>
        <w:t xml:space="preserve">Демонстрация. </w:t>
      </w:r>
      <w:r w:rsidRPr="00F3389B">
        <w:rPr>
          <w:rFonts w:ascii="SchoolBookSanPin" w:eastAsia="Times New Roman" w:hAnsi="SchoolBookSanPin" w:cs="Times New Roman"/>
          <w:color w:val="000000"/>
          <w:lang w:eastAsia="ru-RU"/>
        </w:rPr>
        <w:t>Схема «Основные этапы эволюции человека». Таблицы, изображающие скелеты человека и позвоночных животных.</w:t>
      </w:r>
      <w:r w:rsidRPr="00F338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:rsidR="00F3389B" w:rsidRPr="00F3389B" w:rsidRDefault="00F3389B" w:rsidP="00F3389B">
      <w:pPr>
        <w:spacing w:after="0" w:line="240" w:lineRule="auto"/>
        <w:rPr>
          <w:rFonts w:ascii="SchoolBookSanPin-BoldItalic" w:eastAsia="Times New Roman" w:hAnsi="SchoolBookSanPin-BoldItalic" w:cs="Times New Roman"/>
          <w:b/>
          <w:bCs/>
          <w:i/>
          <w:iCs/>
          <w:color w:val="000000"/>
          <w:lang w:eastAsia="ru-RU"/>
        </w:rPr>
      </w:pPr>
    </w:p>
    <w:p w:rsidR="00F3389B" w:rsidRPr="00F3389B" w:rsidRDefault="00F3389B" w:rsidP="00F3389B">
      <w:pPr>
        <w:spacing w:after="0" w:line="240" w:lineRule="auto"/>
        <w:rPr>
          <w:rFonts w:ascii="OfficinaSansBookITC-Regular" w:eastAsia="Times New Roman" w:hAnsi="OfficinaSansBookITC-Regular" w:cs="Times New Roman"/>
          <w:color w:val="000000"/>
          <w:sz w:val="26"/>
          <w:szCs w:val="26"/>
          <w:lang w:eastAsia="ru-RU"/>
        </w:rPr>
      </w:pPr>
      <w:r w:rsidRPr="00F3389B">
        <w:rPr>
          <w:rFonts w:ascii="SchoolBookSanPin-BoldItalic" w:eastAsia="Times New Roman" w:hAnsi="SchoolBookSanPin-BoldItalic" w:cs="Times New Roman"/>
          <w:b/>
          <w:bCs/>
          <w:i/>
          <w:iCs/>
          <w:color w:val="000000"/>
          <w:lang w:eastAsia="ru-RU"/>
        </w:rPr>
        <w:t>Лабораторные и практические работы</w:t>
      </w:r>
      <w:r w:rsidRPr="00F3389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br/>
      </w:r>
      <w:r w:rsidRPr="00F3389B">
        <w:rPr>
          <w:rFonts w:ascii="SchoolBookSanPin" w:eastAsia="Times New Roman" w:hAnsi="SchoolBookSanPin" w:cs="Times New Roman"/>
          <w:color w:val="000000"/>
          <w:lang w:eastAsia="ru-RU"/>
        </w:rPr>
        <w:t>Выявление признаков сходства зародышей человека и</w:t>
      </w:r>
      <w:r w:rsidRPr="00F338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3389B">
        <w:rPr>
          <w:rFonts w:ascii="SchoolBookSanPin" w:eastAsia="Times New Roman" w:hAnsi="SchoolBookSanPin" w:cs="Times New Roman"/>
          <w:color w:val="000000"/>
          <w:lang w:eastAsia="ru-RU"/>
        </w:rPr>
        <w:t>других млекопитающих как доказательство их родства.</w:t>
      </w:r>
      <w:r w:rsidRPr="00F338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F3389B">
        <w:rPr>
          <w:rFonts w:ascii="SchoolBookSanPin" w:eastAsia="Times New Roman" w:hAnsi="SchoolBookSanPin" w:cs="Times New Roman"/>
          <w:color w:val="000000"/>
          <w:lang w:eastAsia="ru-RU"/>
        </w:rPr>
        <w:t>Анализ и оценка различных гипотез происхождения человека.</w:t>
      </w:r>
      <w:r w:rsidRPr="00F338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F3389B">
        <w:rPr>
          <w:rFonts w:ascii="SchoolBookSanPin-BoldItalic" w:eastAsia="Times New Roman" w:hAnsi="SchoolBookSanPin-BoldItalic" w:cs="Times New Roman"/>
          <w:b/>
          <w:bCs/>
          <w:i/>
          <w:iCs/>
          <w:color w:val="000000"/>
          <w:lang w:eastAsia="ru-RU"/>
        </w:rPr>
        <w:t>Экскурсия</w:t>
      </w:r>
      <w:r w:rsidRPr="00F3389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br/>
      </w:r>
      <w:r w:rsidRPr="00F3389B">
        <w:rPr>
          <w:rFonts w:ascii="SchoolBookSanPin" w:eastAsia="Times New Roman" w:hAnsi="SchoolBookSanPin" w:cs="Times New Roman"/>
          <w:color w:val="000000"/>
          <w:lang w:eastAsia="ru-RU"/>
        </w:rPr>
        <w:t>Происхождение и эволюция человека (исторический или</w:t>
      </w:r>
      <w:r w:rsidRPr="00F338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3389B">
        <w:rPr>
          <w:rFonts w:ascii="SchoolBookSanPin" w:eastAsia="Times New Roman" w:hAnsi="SchoolBookSanPin" w:cs="Times New Roman"/>
          <w:color w:val="000000"/>
          <w:lang w:eastAsia="ru-RU"/>
        </w:rPr>
        <w:t>краеведческий музей).</w:t>
      </w:r>
      <w:r w:rsidRPr="00F338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F3389B">
        <w:rPr>
          <w:rFonts w:ascii="SchoolBookSanPin-BoldItalic" w:eastAsia="Times New Roman" w:hAnsi="SchoolBookSanPin-BoldItalic" w:cs="Times New Roman"/>
          <w:b/>
          <w:bCs/>
          <w:i/>
          <w:iCs/>
          <w:color w:val="000000"/>
          <w:lang w:eastAsia="ru-RU"/>
        </w:rPr>
        <w:t xml:space="preserve">Основные понятия. </w:t>
      </w:r>
      <w:r w:rsidRPr="00F3389B">
        <w:rPr>
          <w:rFonts w:ascii="SchoolBookSanPin" w:eastAsia="Times New Roman" w:hAnsi="SchoolBookSanPin" w:cs="Times New Roman"/>
          <w:color w:val="000000"/>
          <w:lang w:eastAsia="ru-RU"/>
        </w:rPr>
        <w:t>Происхождение человека. Основные этапы эволюции. Движущие силы антропогенеза. Человеческие расы, их единство.</w:t>
      </w:r>
      <w:r w:rsidRPr="00F338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:rsidR="00F3389B" w:rsidRPr="00F3389B" w:rsidRDefault="00F3389B" w:rsidP="00F3389B">
      <w:pPr>
        <w:spacing w:after="0" w:line="240" w:lineRule="auto"/>
        <w:rPr>
          <w:rFonts w:ascii="SchoolBookSanPin" w:eastAsia="Times New Roman" w:hAnsi="SchoolBookSanPin" w:cs="Times New Roman"/>
          <w:color w:val="000000"/>
          <w:lang w:eastAsia="ru-RU"/>
        </w:rPr>
      </w:pPr>
      <w:r w:rsidRPr="00F3389B">
        <w:rPr>
          <w:rFonts w:ascii="OfficinaSansBookITC-Regular" w:eastAsia="Times New Roman" w:hAnsi="OfficinaSansBookITC-Regular" w:cs="Times New Roman"/>
          <w:color w:val="000000"/>
          <w:sz w:val="26"/>
          <w:szCs w:val="26"/>
          <w:lang w:eastAsia="ru-RU"/>
        </w:rPr>
        <w:t>Раздел 2</w:t>
      </w:r>
      <w:r w:rsidRPr="00F3389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br/>
      </w:r>
      <w:r w:rsidRPr="00F3389B">
        <w:rPr>
          <w:rFonts w:ascii="OfficinaSansBoldITC-Regular" w:eastAsia="Times New Roman" w:hAnsi="OfficinaSansBoldITC-Regular" w:cs="Times New Roman"/>
          <w:b/>
          <w:bCs/>
          <w:color w:val="000000"/>
          <w:sz w:val="26"/>
          <w:szCs w:val="26"/>
          <w:lang w:eastAsia="ru-RU"/>
        </w:rPr>
        <w:t xml:space="preserve">ЭКОСИСТЕМЫ </w:t>
      </w:r>
      <w:r w:rsidRPr="00F3389B">
        <w:rPr>
          <w:rFonts w:ascii="OfficinaSansBookITC-Regular" w:eastAsia="Times New Roman" w:hAnsi="OfficinaSansBookITC-Regular" w:cs="Times New Roman"/>
          <w:color w:val="000000"/>
          <w:sz w:val="26"/>
          <w:szCs w:val="26"/>
          <w:lang w:eastAsia="ru-RU"/>
        </w:rPr>
        <w:t>(11 ч.)</w:t>
      </w:r>
      <w:r w:rsidRPr="00F338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F3389B">
        <w:rPr>
          <w:rFonts w:ascii="OfficinaSansBoldITC-Regular" w:eastAsia="Times New Roman" w:hAnsi="OfficinaSansBoldITC-Regular" w:cs="Times New Roman"/>
          <w:b/>
          <w:bCs/>
          <w:color w:val="000000"/>
          <w:sz w:val="26"/>
          <w:szCs w:val="26"/>
          <w:lang w:eastAsia="ru-RU"/>
        </w:rPr>
        <w:t>Тема 2.1</w:t>
      </w:r>
      <w:r w:rsidRPr="00F3389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br/>
      </w:r>
      <w:r w:rsidRPr="00F3389B">
        <w:rPr>
          <w:rFonts w:ascii="OfficinaSansBookITC-Regular" w:eastAsia="Times New Roman" w:hAnsi="OfficinaSansBookITC-Regular" w:cs="Times New Roman"/>
          <w:color w:val="000000"/>
          <w:sz w:val="26"/>
          <w:szCs w:val="26"/>
          <w:lang w:eastAsia="ru-RU"/>
        </w:rPr>
        <w:t>ЭКОЛОГИЧЕСКИЕ ФАКТОРЫ (3 ч.)</w:t>
      </w:r>
      <w:r w:rsidRPr="00F338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F3389B">
        <w:rPr>
          <w:rFonts w:ascii="SchoolBookSanPin" w:eastAsia="Times New Roman" w:hAnsi="SchoolBookSanPin" w:cs="Times New Roman"/>
          <w:color w:val="000000"/>
          <w:lang w:eastAsia="ru-RU"/>
        </w:rPr>
        <w:t>Организм и среда. Предмет и задачи экологии.</w:t>
      </w:r>
      <w:r w:rsidRPr="00F338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3389B">
        <w:rPr>
          <w:rFonts w:ascii="SchoolBookSanPin" w:eastAsia="Times New Roman" w:hAnsi="SchoolBookSanPin" w:cs="Times New Roman"/>
          <w:color w:val="000000"/>
          <w:lang w:eastAsia="ru-RU"/>
        </w:rPr>
        <w:t>Экологические факторы среды (абиотические, биотические,</w:t>
      </w:r>
      <w:r w:rsidRPr="00F338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3389B">
        <w:rPr>
          <w:rFonts w:ascii="SchoolBookSanPin" w:eastAsia="Times New Roman" w:hAnsi="SchoolBookSanPin" w:cs="Times New Roman"/>
          <w:color w:val="000000"/>
          <w:lang w:eastAsia="ru-RU"/>
        </w:rPr>
        <w:t>антропогенные), их значение в жизни организмов. Закономерности влияния экологических факторов на организмы. Взаимоотношения между организмами. Межвидовые</w:t>
      </w:r>
      <w:r w:rsidRPr="00F338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F3389B">
        <w:rPr>
          <w:rFonts w:ascii="SchoolBookSanPin" w:eastAsia="Times New Roman" w:hAnsi="SchoolBookSanPin" w:cs="Times New Roman"/>
          <w:color w:val="000000"/>
          <w:lang w:eastAsia="ru-RU"/>
        </w:rPr>
        <w:t>отношения: паразитизм, хищничество, конкуренция, симбиоз.</w:t>
      </w:r>
      <w:r w:rsidRPr="00F338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F3389B">
        <w:rPr>
          <w:rFonts w:ascii="SchoolBookSanPin-BoldItalic" w:eastAsia="Times New Roman" w:hAnsi="SchoolBookSanPin-BoldItalic" w:cs="Times New Roman"/>
          <w:b/>
          <w:bCs/>
          <w:i/>
          <w:iCs/>
          <w:color w:val="000000"/>
          <w:lang w:eastAsia="ru-RU"/>
        </w:rPr>
        <w:t>Демонстрация</w:t>
      </w:r>
      <w:r w:rsidRPr="00F3389B">
        <w:rPr>
          <w:rFonts w:ascii="SchoolBookSanPin" w:eastAsia="Times New Roman" w:hAnsi="SchoolBookSanPin" w:cs="Times New Roman"/>
          <w:color w:val="000000"/>
          <w:lang w:eastAsia="ru-RU"/>
        </w:rPr>
        <w:t>. Наглядные материалы, демонстрирующие влияние экологических факторов на живые организмы.</w:t>
      </w:r>
      <w:r w:rsidRPr="00F338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F3389B">
        <w:rPr>
          <w:rFonts w:ascii="SchoolBookSanPin" w:eastAsia="Times New Roman" w:hAnsi="SchoolBookSanPin" w:cs="Times New Roman"/>
          <w:color w:val="000000"/>
          <w:lang w:eastAsia="ru-RU"/>
        </w:rPr>
        <w:t>Примеры симбиоза в природе.</w:t>
      </w:r>
      <w:r w:rsidRPr="00F338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F3389B">
        <w:rPr>
          <w:rFonts w:ascii="SchoolBookSanPin-BoldItalic" w:eastAsia="Times New Roman" w:hAnsi="SchoolBookSanPin-BoldItalic" w:cs="Times New Roman"/>
          <w:b/>
          <w:bCs/>
          <w:i/>
          <w:iCs/>
          <w:color w:val="000000"/>
          <w:lang w:eastAsia="ru-RU"/>
        </w:rPr>
        <w:t xml:space="preserve">Основные понятия. </w:t>
      </w:r>
      <w:r w:rsidRPr="00F3389B">
        <w:rPr>
          <w:rFonts w:ascii="SchoolBookSanPin" w:eastAsia="Times New Roman" w:hAnsi="SchoolBookSanPin" w:cs="Times New Roman"/>
          <w:color w:val="000000"/>
          <w:lang w:eastAsia="ru-RU"/>
        </w:rPr>
        <w:t>Экология. Внешняя среда. Экологические факторы. Абиотические, биотические и антропогенные факторы. Паразитизм, хищничество, конкуренция,</w:t>
      </w:r>
      <w:r w:rsidRPr="00F338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3389B">
        <w:rPr>
          <w:rFonts w:ascii="SchoolBookSanPin" w:eastAsia="Times New Roman" w:hAnsi="SchoolBookSanPin" w:cs="Times New Roman"/>
          <w:color w:val="000000"/>
          <w:lang w:eastAsia="ru-RU"/>
        </w:rPr>
        <w:t>симбиоз. Экологическая ниша.</w:t>
      </w:r>
      <w:r w:rsidRPr="00F3389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br/>
      </w:r>
      <w:r w:rsidRPr="00F3389B">
        <w:rPr>
          <w:rFonts w:ascii="OfficinaSansBoldITC-Regular" w:eastAsia="Times New Roman" w:hAnsi="OfficinaSansBoldITC-Regular" w:cs="Times New Roman"/>
          <w:b/>
          <w:bCs/>
          <w:color w:val="000000"/>
          <w:sz w:val="26"/>
          <w:szCs w:val="26"/>
          <w:lang w:eastAsia="ru-RU"/>
        </w:rPr>
        <w:t>Тема 2.2</w:t>
      </w:r>
      <w:r w:rsidRPr="00F3389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br/>
      </w:r>
      <w:r w:rsidRPr="00F3389B">
        <w:rPr>
          <w:rFonts w:ascii="OfficinaSansBookITC-Regular" w:eastAsia="Times New Roman" w:hAnsi="OfficinaSansBookITC-Regular" w:cs="Times New Roman"/>
          <w:color w:val="000000"/>
          <w:sz w:val="26"/>
          <w:szCs w:val="26"/>
          <w:lang w:eastAsia="ru-RU"/>
        </w:rPr>
        <w:t>СТРУКТУРА ЭКОСИСТЕМ (4 ч.)</w:t>
      </w:r>
      <w:r w:rsidRPr="00F338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F3389B">
        <w:rPr>
          <w:rFonts w:ascii="SchoolBookSanPin" w:eastAsia="Times New Roman" w:hAnsi="SchoolBookSanPin" w:cs="Times New Roman"/>
          <w:color w:val="000000"/>
          <w:lang w:eastAsia="ru-RU"/>
        </w:rPr>
        <w:t>Видовая и пространственная структура экосистем.</w:t>
      </w:r>
      <w:r w:rsidRPr="00F338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3389B">
        <w:rPr>
          <w:rFonts w:ascii="SchoolBookSanPin" w:eastAsia="Times New Roman" w:hAnsi="SchoolBookSanPin" w:cs="Times New Roman"/>
          <w:color w:val="000000"/>
          <w:lang w:eastAsia="ru-RU"/>
        </w:rPr>
        <w:t>Пищевые связи, круговорот веществ и превращения энергии</w:t>
      </w:r>
      <w:r w:rsidRPr="00F338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F3389B">
        <w:rPr>
          <w:rFonts w:ascii="SchoolBookSanPin" w:eastAsia="Times New Roman" w:hAnsi="SchoolBookSanPin" w:cs="Times New Roman"/>
          <w:color w:val="000000"/>
          <w:lang w:eastAsia="ru-RU"/>
        </w:rPr>
        <w:t>в экосистемах. Причины устойчивости и смены экосистем.</w:t>
      </w:r>
      <w:r w:rsidRPr="00F338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3389B">
        <w:rPr>
          <w:rFonts w:ascii="SchoolBookSanPin" w:eastAsia="Times New Roman" w:hAnsi="SchoolBookSanPin" w:cs="Times New Roman"/>
          <w:color w:val="000000"/>
          <w:lang w:eastAsia="ru-RU"/>
        </w:rPr>
        <w:t xml:space="preserve">Влияние человека на экосистемы. Искусственные сообщества — </w:t>
      </w:r>
      <w:proofErr w:type="spellStart"/>
      <w:r w:rsidRPr="00F3389B">
        <w:rPr>
          <w:rFonts w:ascii="SchoolBookSanPin" w:eastAsia="Times New Roman" w:hAnsi="SchoolBookSanPin" w:cs="Times New Roman"/>
          <w:color w:val="000000"/>
          <w:lang w:eastAsia="ru-RU"/>
        </w:rPr>
        <w:t>агроценозы</w:t>
      </w:r>
      <w:proofErr w:type="spellEnd"/>
      <w:r w:rsidRPr="00F3389B">
        <w:rPr>
          <w:rFonts w:ascii="SchoolBookSanPin" w:eastAsia="Times New Roman" w:hAnsi="SchoolBookSanPin" w:cs="Times New Roman"/>
          <w:color w:val="000000"/>
          <w:lang w:eastAsia="ru-RU"/>
        </w:rPr>
        <w:t>.</w:t>
      </w:r>
      <w:r w:rsidRPr="00F338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F3389B">
        <w:rPr>
          <w:rFonts w:ascii="SchoolBookSanPin-BoldItalic" w:eastAsia="Times New Roman" w:hAnsi="SchoolBookSanPin-BoldItalic" w:cs="Times New Roman"/>
          <w:b/>
          <w:bCs/>
          <w:i/>
          <w:iCs/>
          <w:color w:val="000000"/>
          <w:lang w:eastAsia="ru-RU"/>
        </w:rPr>
        <w:t xml:space="preserve">Демонстрация. </w:t>
      </w:r>
      <w:r w:rsidRPr="00F3389B">
        <w:rPr>
          <w:rFonts w:ascii="SchoolBookSanPin" w:eastAsia="Times New Roman" w:hAnsi="SchoolBookSanPin" w:cs="Times New Roman"/>
          <w:color w:val="000000"/>
          <w:lang w:eastAsia="ru-RU"/>
        </w:rPr>
        <w:t>Схема «Пространственная структура</w:t>
      </w:r>
      <w:r w:rsidRPr="00F338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3389B">
        <w:rPr>
          <w:rFonts w:ascii="SchoolBookSanPin" w:eastAsia="Times New Roman" w:hAnsi="SchoolBookSanPin" w:cs="Times New Roman"/>
          <w:color w:val="000000"/>
          <w:lang w:eastAsia="ru-RU"/>
        </w:rPr>
        <w:t>экосистемы (</w:t>
      </w:r>
      <w:proofErr w:type="spellStart"/>
      <w:r w:rsidRPr="00F3389B">
        <w:rPr>
          <w:rFonts w:ascii="SchoolBookSanPin" w:eastAsia="Times New Roman" w:hAnsi="SchoolBookSanPin" w:cs="Times New Roman"/>
          <w:color w:val="000000"/>
          <w:lang w:eastAsia="ru-RU"/>
        </w:rPr>
        <w:t>ярусность</w:t>
      </w:r>
      <w:proofErr w:type="spellEnd"/>
      <w:r w:rsidRPr="00F3389B">
        <w:rPr>
          <w:rFonts w:ascii="SchoolBookSanPin" w:eastAsia="Times New Roman" w:hAnsi="SchoolBookSanPin" w:cs="Times New Roman"/>
          <w:color w:val="000000"/>
          <w:lang w:eastAsia="ru-RU"/>
        </w:rPr>
        <w:t xml:space="preserve"> растительного сообщества)». Схемы и</w:t>
      </w:r>
      <w:r w:rsidRPr="00F338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3389B">
        <w:rPr>
          <w:rFonts w:ascii="SchoolBookSanPin" w:eastAsia="Times New Roman" w:hAnsi="SchoolBookSanPin" w:cs="Times New Roman"/>
          <w:color w:val="000000"/>
          <w:lang w:eastAsia="ru-RU"/>
        </w:rPr>
        <w:t>таблицы, демонстрирующие пищевые цепи и сети; экологические пирамиды; круговорот веществ и энергии в экосистеме.</w:t>
      </w:r>
      <w:r w:rsidRPr="00F338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F3389B">
        <w:rPr>
          <w:rFonts w:ascii="SchoolBookSanPin-BoldItalic" w:eastAsia="Times New Roman" w:hAnsi="SchoolBookSanPin-BoldItalic" w:cs="Times New Roman"/>
          <w:b/>
          <w:bCs/>
          <w:i/>
          <w:iCs/>
          <w:color w:val="000000"/>
          <w:lang w:eastAsia="ru-RU"/>
        </w:rPr>
        <w:t>Лабораторные и практические работы</w:t>
      </w:r>
      <w:r w:rsidRPr="00F3389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br/>
      </w:r>
      <w:r w:rsidRPr="00F3389B">
        <w:rPr>
          <w:rFonts w:ascii="SchoolBookSanPin" w:eastAsia="Times New Roman" w:hAnsi="SchoolBookSanPin" w:cs="Times New Roman"/>
          <w:color w:val="000000"/>
          <w:lang w:eastAsia="ru-RU"/>
        </w:rPr>
        <w:t>Составление схем передачи вещества и энергии (цепей питания) в экосистеме*.</w:t>
      </w:r>
      <w:r w:rsidRPr="00F338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F3389B">
        <w:rPr>
          <w:rFonts w:ascii="SchoolBookSanPin" w:eastAsia="Times New Roman" w:hAnsi="SchoolBookSanPin" w:cs="Times New Roman"/>
          <w:color w:val="000000"/>
          <w:lang w:eastAsia="ru-RU"/>
        </w:rPr>
        <w:t>Выявление антропогенных изменений в экосистемах своей местности (в виде реферата, презентации, стендового доклада и пр.)**.</w:t>
      </w:r>
      <w:r w:rsidRPr="00F338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F3389B">
        <w:rPr>
          <w:rFonts w:ascii="SchoolBookSanPin" w:eastAsia="Times New Roman" w:hAnsi="SchoolBookSanPin" w:cs="Times New Roman"/>
          <w:color w:val="000000"/>
          <w:lang w:eastAsia="ru-RU"/>
        </w:rPr>
        <w:t>Сравнительная характеристика природных экосистем и</w:t>
      </w:r>
      <w:r w:rsidRPr="00F338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F3389B">
        <w:rPr>
          <w:rFonts w:ascii="SchoolBookSanPin" w:eastAsia="Times New Roman" w:hAnsi="SchoolBookSanPin" w:cs="Times New Roman"/>
          <w:color w:val="000000"/>
          <w:lang w:eastAsia="ru-RU"/>
        </w:rPr>
        <w:t>агроэкосистем</w:t>
      </w:r>
      <w:proofErr w:type="spellEnd"/>
      <w:r w:rsidRPr="00F3389B">
        <w:rPr>
          <w:rFonts w:ascii="SchoolBookSanPin" w:eastAsia="Times New Roman" w:hAnsi="SchoolBookSanPin" w:cs="Times New Roman"/>
          <w:color w:val="000000"/>
          <w:lang w:eastAsia="ru-RU"/>
        </w:rPr>
        <w:t xml:space="preserve"> своей местности.</w:t>
      </w:r>
      <w:r w:rsidRPr="00F338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F3389B">
        <w:rPr>
          <w:rFonts w:ascii="SchoolBookSanPin" w:eastAsia="Times New Roman" w:hAnsi="SchoolBookSanPin" w:cs="Times New Roman"/>
          <w:color w:val="000000"/>
          <w:lang w:eastAsia="ru-RU"/>
        </w:rPr>
        <w:t xml:space="preserve">Исследование изменений в экосистемах на </w:t>
      </w:r>
      <w:proofErr w:type="spellStart"/>
      <w:r w:rsidRPr="00F3389B">
        <w:rPr>
          <w:rFonts w:ascii="SchoolBookSanPin" w:eastAsia="Times New Roman" w:hAnsi="SchoolBookSanPin" w:cs="Times New Roman"/>
          <w:color w:val="000000"/>
          <w:lang w:eastAsia="ru-RU"/>
        </w:rPr>
        <w:t>биологическихмоделях</w:t>
      </w:r>
      <w:proofErr w:type="spellEnd"/>
      <w:r w:rsidRPr="00F3389B">
        <w:rPr>
          <w:rFonts w:ascii="SchoolBookSanPin" w:eastAsia="Times New Roman" w:hAnsi="SchoolBookSanPin" w:cs="Times New Roman"/>
          <w:color w:val="000000"/>
          <w:lang w:eastAsia="ru-RU"/>
        </w:rPr>
        <w:t xml:space="preserve"> (аквариум).</w:t>
      </w:r>
      <w:r w:rsidRPr="00F338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F3389B">
        <w:rPr>
          <w:rFonts w:ascii="SchoolBookSanPin" w:eastAsia="Times New Roman" w:hAnsi="SchoolBookSanPin" w:cs="Times New Roman"/>
          <w:color w:val="000000"/>
          <w:lang w:eastAsia="ru-RU"/>
        </w:rPr>
        <w:t>Решение экологических задач.</w:t>
      </w:r>
      <w:r w:rsidRPr="00F338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F3389B">
        <w:rPr>
          <w:rFonts w:ascii="SchoolBookSanPin-BoldItalic" w:eastAsia="Times New Roman" w:hAnsi="SchoolBookSanPin-BoldItalic" w:cs="Times New Roman"/>
          <w:b/>
          <w:bCs/>
          <w:i/>
          <w:iCs/>
          <w:color w:val="000000"/>
          <w:lang w:eastAsia="ru-RU"/>
        </w:rPr>
        <w:t xml:space="preserve">Экскурсия </w:t>
      </w:r>
      <w:r w:rsidRPr="00F3389B">
        <w:rPr>
          <w:rFonts w:ascii="SchoolBookSanPin" w:eastAsia="Times New Roman" w:hAnsi="SchoolBookSanPin" w:cs="Times New Roman"/>
          <w:color w:val="000000"/>
          <w:lang w:eastAsia="ru-RU"/>
        </w:rPr>
        <w:t>Естественные (лес, поле и др.) и искусственные (парк, сад,</w:t>
      </w:r>
      <w:r w:rsidRPr="00F338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3389B">
        <w:rPr>
          <w:rFonts w:ascii="SchoolBookSanPin" w:eastAsia="Times New Roman" w:hAnsi="SchoolBookSanPin" w:cs="Times New Roman"/>
          <w:color w:val="000000"/>
          <w:lang w:eastAsia="ru-RU"/>
        </w:rPr>
        <w:t>сквер школы, ферма и др.) экосистемы.</w:t>
      </w:r>
      <w:r w:rsidRPr="00F338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F3389B">
        <w:rPr>
          <w:rFonts w:ascii="SchoolBookSanPin-BoldItalic" w:eastAsia="Times New Roman" w:hAnsi="SchoolBookSanPin-BoldItalic" w:cs="Times New Roman"/>
          <w:b/>
          <w:bCs/>
          <w:i/>
          <w:iCs/>
          <w:color w:val="000000"/>
          <w:lang w:eastAsia="ru-RU"/>
        </w:rPr>
        <w:t xml:space="preserve">Основные понятия. </w:t>
      </w:r>
      <w:r w:rsidRPr="00F3389B">
        <w:rPr>
          <w:rFonts w:ascii="SchoolBookSanPin" w:eastAsia="Times New Roman" w:hAnsi="SchoolBookSanPin" w:cs="Times New Roman"/>
          <w:color w:val="000000"/>
          <w:lang w:eastAsia="ru-RU"/>
        </w:rPr>
        <w:t xml:space="preserve">Экосистема, биогеоценоз, биоценоз, </w:t>
      </w:r>
      <w:proofErr w:type="spellStart"/>
      <w:r w:rsidRPr="00F3389B">
        <w:rPr>
          <w:rFonts w:ascii="SchoolBookSanPin" w:eastAsia="Times New Roman" w:hAnsi="SchoolBookSanPin" w:cs="Times New Roman"/>
          <w:color w:val="000000"/>
          <w:lang w:eastAsia="ru-RU"/>
        </w:rPr>
        <w:t>агроценоз</w:t>
      </w:r>
      <w:proofErr w:type="spellEnd"/>
      <w:r w:rsidRPr="00F3389B">
        <w:rPr>
          <w:rFonts w:ascii="SchoolBookSanPin" w:eastAsia="Times New Roman" w:hAnsi="SchoolBookSanPin" w:cs="Times New Roman"/>
          <w:color w:val="000000"/>
          <w:lang w:eastAsia="ru-RU"/>
        </w:rPr>
        <w:t xml:space="preserve">. Продуценты, </w:t>
      </w:r>
      <w:proofErr w:type="spellStart"/>
      <w:r w:rsidRPr="00F3389B">
        <w:rPr>
          <w:rFonts w:ascii="SchoolBookSanPin" w:eastAsia="Times New Roman" w:hAnsi="SchoolBookSanPin" w:cs="Times New Roman"/>
          <w:color w:val="000000"/>
          <w:lang w:eastAsia="ru-RU"/>
        </w:rPr>
        <w:t>консументы</w:t>
      </w:r>
      <w:proofErr w:type="spellEnd"/>
      <w:r w:rsidRPr="00F3389B">
        <w:rPr>
          <w:rFonts w:ascii="SchoolBookSanPin" w:eastAsia="Times New Roman" w:hAnsi="SchoolBookSanPin" w:cs="Times New Roman"/>
          <w:color w:val="000000"/>
          <w:lang w:eastAsia="ru-RU"/>
        </w:rPr>
        <w:t xml:space="preserve">, </w:t>
      </w:r>
      <w:proofErr w:type="spellStart"/>
      <w:r w:rsidRPr="00F3389B">
        <w:rPr>
          <w:rFonts w:ascii="SchoolBookSanPin" w:eastAsia="Times New Roman" w:hAnsi="SchoolBookSanPin" w:cs="Times New Roman"/>
          <w:color w:val="000000"/>
          <w:lang w:eastAsia="ru-RU"/>
        </w:rPr>
        <w:t>редуценты</w:t>
      </w:r>
      <w:proofErr w:type="spellEnd"/>
      <w:r w:rsidRPr="00F3389B">
        <w:rPr>
          <w:rFonts w:ascii="SchoolBookSanPin" w:eastAsia="Times New Roman" w:hAnsi="SchoolBookSanPin" w:cs="Times New Roman"/>
          <w:color w:val="000000"/>
          <w:lang w:eastAsia="ru-RU"/>
        </w:rPr>
        <w:t>. Пищевые цепи и сети.</w:t>
      </w:r>
    </w:p>
    <w:p w:rsidR="00F3389B" w:rsidRPr="00F3389B" w:rsidRDefault="00F3389B" w:rsidP="00F338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389B" w:rsidRPr="00F3389B" w:rsidRDefault="00F3389B" w:rsidP="00F3389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338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F3389B">
        <w:rPr>
          <w:rFonts w:ascii="OfficinaSansBoldITC-Regular" w:eastAsia="Times New Roman" w:hAnsi="OfficinaSansBoldITC-Regular" w:cs="Times New Roman"/>
          <w:b/>
          <w:bCs/>
          <w:color w:val="000000"/>
          <w:sz w:val="26"/>
          <w:szCs w:val="26"/>
          <w:lang w:eastAsia="ru-RU"/>
        </w:rPr>
        <w:t>Тема 2.3</w:t>
      </w:r>
      <w:r w:rsidRPr="00F3389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br/>
      </w:r>
      <w:r w:rsidRPr="00F3389B">
        <w:rPr>
          <w:rFonts w:ascii="OfficinaSansBookITC-Regular" w:eastAsia="Times New Roman" w:hAnsi="OfficinaSansBookITC-Regular" w:cs="Times New Roman"/>
          <w:color w:val="000000"/>
          <w:sz w:val="26"/>
          <w:szCs w:val="26"/>
          <w:lang w:eastAsia="ru-RU"/>
        </w:rPr>
        <w:t>БИОСФЕРА — ГЛОБАЛЬНАЯ ЭКОСИСТЕМА (2 ч.)</w:t>
      </w:r>
      <w:r w:rsidRPr="00F338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F3389B">
        <w:rPr>
          <w:rFonts w:ascii="SchoolBookSanPin" w:eastAsia="Times New Roman" w:hAnsi="SchoolBookSanPin" w:cs="Times New Roman"/>
          <w:color w:val="000000"/>
          <w:lang w:eastAsia="ru-RU"/>
        </w:rPr>
        <w:t>Биосфера — глобальная экосистема. Состав и</w:t>
      </w:r>
      <w:r w:rsidRPr="00F338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3389B">
        <w:rPr>
          <w:rFonts w:ascii="SchoolBookSanPin" w:eastAsia="Times New Roman" w:hAnsi="SchoolBookSanPin" w:cs="Times New Roman"/>
          <w:color w:val="000000"/>
          <w:lang w:eastAsia="ru-RU"/>
        </w:rPr>
        <w:t>структура биосферы. Учение В. И. Вернадского о биосфере.</w:t>
      </w:r>
      <w:r w:rsidRPr="00F338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F3389B">
        <w:rPr>
          <w:rFonts w:ascii="SchoolBookSanPin" w:eastAsia="Times New Roman" w:hAnsi="SchoolBookSanPin" w:cs="Times New Roman"/>
          <w:color w:val="000000"/>
          <w:lang w:eastAsia="ru-RU"/>
        </w:rPr>
        <w:t>Роль живых организмов в биосфере. Биомасса Земли. Биологический круговорот веществ (на примере круговорота воды</w:t>
      </w:r>
      <w:r w:rsidRPr="00F338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3389B">
        <w:rPr>
          <w:rFonts w:ascii="SchoolBookSanPin" w:eastAsia="Times New Roman" w:hAnsi="SchoolBookSanPin" w:cs="Times New Roman"/>
          <w:color w:val="000000"/>
          <w:lang w:eastAsia="ru-RU"/>
        </w:rPr>
        <w:t>и углерода).</w:t>
      </w:r>
      <w:r w:rsidRPr="00F338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F3389B">
        <w:rPr>
          <w:rFonts w:ascii="SchoolBookSanPin-BoldItalic" w:eastAsia="Times New Roman" w:hAnsi="SchoolBookSanPin-BoldItalic" w:cs="Times New Roman"/>
          <w:b/>
          <w:bCs/>
          <w:i/>
          <w:iCs/>
          <w:color w:val="000000"/>
          <w:lang w:eastAsia="ru-RU"/>
        </w:rPr>
        <w:t>Демонстрация</w:t>
      </w:r>
      <w:r w:rsidRPr="00F3389B">
        <w:rPr>
          <w:rFonts w:ascii="SchoolBookSanPin" w:eastAsia="Times New Roman" w:hAnsi="SchoolBookSanPin" w:cs="Times New Roman"/>
          <w:color w:val="000000"/>
          <w:lang w:eastAsia="ru-RU"/>
        </w:rPr>
        <w:t>. Таблицы и схемы: «Структура биосферы», «Круговорот воды в биосфере», «Круговорот углерода</w:t>
      </w:r>
      <w:r w:rsidRPr="00F338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3389B">
        <w:rPr>
          <w:rFonts w:ascii="SchoolBookSanPin" w:eastAsia="Times New Roman" w:hAnsi="SchoolBookSanPin" w:cs="Times New Roman"/>
          <w:color w:val="000000"/>
          <w:lang w:eastAsia="ru-RU"/>
        </w:rPr>
        <w:t>в биосфере». Наглядный материал, отражающий видовое</w:t>
      </w:r>
      <w:r w:rsidRPr="00F338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3389B">
        <w:rPr>
          <w:rFonts w:ascii="SchoolBookSanPin" w:eastAsia="Times New Roman" w:hAnsi="SchoolBookSanPin" w:cs="Times New Roman"/>
          <w:color w:val="000000"/>
          <w:lang w:eastAsia="ru-RU"/>
        </w:rPr>
        <w:t>разнообразие живых организмов биосферы.</w:t>
      </w:r>
      <w:r w:rsidRPr="00F338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F3389B">
        <w:rPr>
          <w:rFonts w:ascii="SchoolBookSanPin-BoldItalic" w:eastAsia="Times New Roman" w:hAnsi="SchoolBookSanPin-BoldItalic" w:cs="Times New Roman"/>
          <w:b/>
          <w:bCs/>
          <w:i/>
          <w:iCs/>
          <w:color w:val="000000"/>
          <w:lang w:eastAsia="ru-RU"/>
        </w:rPr>
        <w:t xml:space="preserve">Основные понятия. </w:t>
      </w:r>
      <w:r w:rsidRPr="00F3389B">
        <w:rPr>
          <w:rFonts w:ascii="SchoolBookSanPin" w:eastAsia="Times New Roman" w:hAnsi="SchoolBookSanPin" w:cs="Times New Roman"/>
          <w:color w:val="000000"/>
          <w:lang w:eastAsia="ru-RU"/>
        </w:rPr>
        <w:t xml:space="preserve">Биосфера. Живое вещество, биогенное вещество, косное вещество, </w:t>
      </w:r>
      <w:proofErr w:type="spellStart"/>
      <w:r w:rsidRPr="00F3389B">
        <w:rPr>
          <w:rFonts w:ascii="SchoolBookSanPin" w:eastAsia="Times New Roman" w:hAnsi="SchoolBookSanPin" w:cs="Times New Roman"/>
          <w:color w:val="000000"/>
          <w:lang w:eastAsia="ru-RU"/>
        </w:rPr>
        <w:t>биокосное</w:t>
      </w:r>
      <w:proofErr w:type="spellEnd"/>
      <w:r w:rsidRPr="00F3389B">
        <w:rPr>
          <w:rFonts w:ascii="SchoolBookSanPin" w:eastAsia="Times New Roman" w:hAnsi="SchoolBookSanPin" w:cs="Times New Roman"/>
          <w:color w:val="000000"/>
          <w:lang w:eastAsia="ru-RU"/>
        </w:rPr>
        <w:t xml:space="preserve"> вещество. Биомасса Земли.</w:t>
      </w:r>
      <w:r w:rsidRPr="00F3389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br/>
      </w:r>
      <w:r w:rsidRPr="00F3389B">
        <w:rPr>
          <w:rFonts w:ascii="OfficinaSansBoldITC-Regular" w:eastAsia="Times New Roman" w:hAnsi="OfficinaSansBoldITC-Regular" w:cs="Times New Roman"/>
          <w:b/>
          <w:bCs/>
          <w:color w:val="000000"/>
          <w:sz w:val="26"/>
          <w:szCs w:val="26"/>
          <w:lang w:eastAsia="ru-RU"/>
        </w:rPr>
        <w:t>Тема 2.4</w:t>
      </w:r>
      <w:r w:rsidRPr="00F3389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br/>
      </w:r>
      <w:r w:rsidRPr="00F3389B">
        <w:rPr>
          <w:rFonts w:ascii="OfficinaSansBookITC-Regular" w:eastAsia="Times New Roman" w:hAnsi="OfficinaSansBookITC-Regular" w:cs="Times New Roman"/>
          <w:color w:val="000000"/>
          <w:sz w:val="26"/>
          <w:szCs w:val="26"/>
          <w:lang w:eastAsia="ru-RU"/>
        </w:rPr>
        <w:t>БИОСФЕРА И ЧЕЛОВЕК (2. ч)</w:t>
      </w:r>
      <w:r w:rsidRPr="00F338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F3389B">
        <w:rPr>
          <w:rFonts w:ascii="SchoolBookSanPin" w:eastAsia="Times New Roman" w:hAnsi="SchoolBookSanPin" w:cs="Times New Roman"/>
          <w:color w:val="000000"/>
          <w:lang w:eastAsia="ru-RU"/>
        </w:rPr>
        <w:t>Биосфера и человек. Глобальные экологические проблемы и пути их решения. Последствия деятельности человека для окружающей среды. Правила поведения в природной среде. Охрана природы и рациональное использование</w:t>
      </w:r>
      <w:r w:rsidRPr="00F338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3389B">
        <w:rPr>
          <w:rFonts w:ascii="SchoolBookSanPin" w:eastAsia="Times New Roman" w:hAnsi="SchoolBookSanPin" w:cs="Times New Roman"/>
          <w:color w:val="000000"/>
          <w:lang w:eastAsia="ru-RU"/>
        </w:rPr>
        <w:t>природных ресурсов.</w:t>
      </w:r>
      <w:r w:rsidRPr="00F338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F3389B">
        <w:rPr>
          <w:rFonts w:ascii="SchoolBookSanPin-BoldItalic" w:eastAsia="Times New Roman" w:hAnsi="SchoolBookSanPin-BoldItalic" w:cs="Times New Roman"/>
          <w:b/>
          <w:bCs/>
          <w:i/>
          <w:iCs/>
          <w:color w:val="000000"/>
          <w:lang w:eastAsia="ru-RU"/>
        </w:rPr>
        <w:t>Демонстрация</w:t>
      </w:r>
      <w:r w:rsidRPr="00F3389B">
        <w:rPr>
          <w:rFonts w:ascii="SchoolBookSanPin" w:eastAsia="Times New Roman" w:hAnsi="SchoolBookSanPin" w:cs="Times New Roman"/>
          <w:color w:val="000000"/>
          <w:lang w:eastAsia="ru-RU"/>
        </w:rPr>
        <w:t>. Таблицы, иллюстрирующие глобальные экологические проблемы и последствия деятельности</w:t>
      </w:r>
      <w:r w:rsidRPr="00F338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3389B">
        <w:rPr>
          <w:rFonts w:ascii="SchoolBookSanPin" w:eastAsia="Times New Roman" w:hAnsi="SchoolBookSanPin" w:cs="Times New Roman"/>
          <w:color w:val="000000"/>
          <w:lang w:eastAsia="ru-RU"/>
        </w:rPr>
        <w:t>человека в окружающей среде. Карты национальных парков, заповедников и заказников России.</w:t>
      </w:r>
      <w:r w:rsidRPr="00F338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F3389B">
        <w:rPr>
          <w:rFonts w:ascii="SchoolBookSanPin-BoldItalic" w:eastAsia="Times New Roman" w:hAnsi="SchoolBookSanPin-BoldItalic" w:cs="Times New Roman"/>
          <w:b/>
          <w:bCs/>
          <w:i/>
          <w:iCs/>
          <w:color w:val="000000"/>
          <w:lang w:eastAsia="ru-RU"/>
        </w:rPr>
        <w:t>Лабораторные и практические работы</w:t>
      </w:r>
      <w:r w:rsidRPr="00F3389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br/>
      </w:r>
      <w:r w:rsidRPr="00F3389B">
        <w:rPr>
          <w:rFonts w:ascii="SchoolBookSanPin" w:eastAsia="Times New Roman" w:hAnsi="SchoolBookSanPin" w:cs="Times New Roman"/>
          <w:color w:val="000000"/>
          <w:lang w:eastAsia="ru-RU"/>
        </w:rPr>
        <w:t>Анализ и оценка последствий собственной деятельности в</w:t>
      </w:r>
      <w:r w:rsidRPr="00F338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3389B">
        <w:rPr>
          <w:rFonts w:ascii="SchoolBookSanPin" w:eastAsia="Times New Roman" w:hAnsi="SchoolBookSanPin" w:cs="Times New Roman"/>
          <w:color w:val="000000"/>
          <w:lang w:eastAsia="ru-RU"/>
        </w:rPr>
        <w:t>окружающей среде.</w:t>
      </w:r>
      <w:r w:rsidRPr="00F338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3389B">
        <w:rPr>
          <w:rFonts w:ascii="SchoolBookSanPin" w:eastAsia="Times New Roman" w:hAnsi="SchoolBookSanPin" w:cs="Times New Roman"/>
          <w:color w:val="000000"/>
          <w:lang w:eastAsia="ru-RU"/>
        </w:rPr>
        <w:t>Анализ и оценка глобальных экологических проблем и</w:t>
      </w:r>
      <w:r w:rsidRPr="00F338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F3389B">
        <w:rPr>
          <w:rFonts w:ascii="SchoolBookSanPin" w:eastAsia="Times New Roman" w:hAnsi="SchoolBookSanPin" w:cs="Times New Roman"/>
          <w:color w:val="000000"/>
          <w:lang w:eastAsia="ru-RU"/>
        </w:rPr>
        <w:t>путей их решения.</w:t>
      </w:r>
      <w:r w:rsidRPr="00F338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F3389B">
        <w:rPr>
          <w:rFonts w:ascii="SchoolBookSanPin-BoldItalic" w:eastAsia="Times New Roman" w:hAnsi="SchoolBookSanPin-BoldItalic" w:cs="Times New Roman"/>
          <w:b/>
          <w:bCs/>
          <w:i/>
          <w:iCs/>
          <w:color w:val="000000"/>
          <w:lang w:eastAsia="ru-RU"/>
        </w:rPr>
        <w:t xml:space="preserve">Основные понятия. </w:t>
      </w:r>
      <w:r w:rsidRPr="00F3389B">
        <w:rPr>
          <w:rFonts w:ascii="SchoolBookSanPin" w:eastAsia="Times New Roman" w:hAnsi="SchoolBookSanPin" w:cs="Times New Roman"/>
          <w:color w:val="000000"/>
          <w:lang w:eastAsia="ru-RU"/>
        </w:rPr>
        <w:t>Глобальные экологические проблемы. Охрана природы. Рациональное природопользование.</w:t>
      </w:r>
      <w:r w:rsidRPr="00F338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3389B">
        <w:rPr>
          <w:rFonts w:ascii="SchoolBookSanPin" w:eastAsia="Times New Roman" w:hAnsi="SchoolBookSanPin" w:cs="Times New Roman"/>
          <w:color w:val="000000"/>
          <w:lang w:eastAsia="ru-RU"/>
        </w:rPr>
        <w:t>Национальные парки, заповедники, заказники. Красная</w:t>
      </w:r>
      <w:r w:rsidRPr="00F338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3389B">
        <w:rPr>
          <w:rFonts w:ascii="SchoolBookSanPin" w:eastAsia="Times New Roman" w:hAnsi="SchoolBookSanPin" w:cs="Times New Roman"/>
          <w:color w:val="000000"/>
          <w:lang w:eastAsia="ru-RU"/>
        </w:rPr>
        <w:t>книга.</w:t>
      </w:r>
      <w:r w:rsidRPr="00F338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F3389B">
        <w:rPr>
          <w:rFonts w:ascii="SchoolBookSanPin-Bold" w:eastAsia="Times New Roman" w:hAnsi="SchoolBookSanPin-Bold" w:cs="Times New Roman"/>
          <w:b/>
          <w:bCs/>
          <w:color w:val="000000"/>
          <w:lang w:eastAsia="ru-RU"/>
        </w:rPr>
        <w:t>Заключение (1 ч.)</w:t>
      </w:r>
      <w:r w:rsidRPr="00F3389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br/>
      </w:r>
      <w:r>
        <w:rPr>
          <w:rFonts w:ascii="SchoolBookSanPin-Bold" w:eastAsia="Times New Roman" w:hAnsi="SchoolBookSanPin-Bold" w:cs="Times New Roman"/>
          <w:b/>
          <w:bCs/>
          <w:color w:val="000000"/>
          <w:lang w:eastAsia="ru-RU"/>
        </w:rPr>
        <w:t>Резервное время — 3 ч</w:t>
      </w:r>
    </w:p>
    <w:p w:rsidR="00F3389B" w:rsidRPr="00F3389B" w:rsidRDefault="00F3389B" w:rsidP="00F3389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3389B" w:rsidRPr="00F3389B" w:rsidRDefault="00F3389B" w:rsidP="00F3389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3389B" w:rsidRPr="00F3389B" w:rsidRDefault="00F3389B" w:rsidP="00F3389B">
      <w:pPr>
        <w:spacing w:after="0" w:line="240" w:lineRule="auto"/>
        <w:ind w:left="720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F3389B" w:rsidRPr="00F3389B" w:rsidRDefault="00F3389B" w:rsidP="00F3389B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3389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ФОРМЫ ОРГАНИЗАЦИИ ОБРАЗОВАТЕЛЬНОГО ПРОЦЕССА</w:t>
      </w:r>
    </w:p>
    <w:p w:rsidR="00F3389B" w:rsidRPr="00F3389B" w:rsidRDefault="00F3389B" w:rsidP="00F3389B">
      <w:pPr>
        <w:shd w:val="clear" w:color="auto" w:fill="FFFFFF"/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F3389B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 xml:space="preserve">Технологии, </w:t>
      </w:r>
      <w:r w:rsidRPr="00F3389B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используемые в учебном процессе:</w:t>
      </w:r>
    </w:p>
    <w:p w:rsidR="00F3389B" w:rsidRPr="00F3389B" w:rsidRDefault="00F3389B" w:rsidP="00F3389B">
      <w:pPr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389B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технологии развивающего обучения;</w:t>
      </w:r>
    </w:p>
    <w:p w:rsidR="00F3389B" w:rsidRPr="00F3389B" w:rsidRDefault="00F3389B" w:rsidP="00F3389B">
      <w:pPr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38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технологии реализации </w:t>
      </w:r>
      <w:proofErr w:type="spellStart"/>
      <w:r w:rsidRPr="00F3389B">
        <w:rPr>
          <w:rFonts w:ascii="Times New Roman" w:eastAsia="Times New Roman" w:hAnsi="Times New Roman" w:cs="Times New Roman"/>
          <w:sz w:val="24"/>
          <w:szCs w:val="24"/>
          <w:lang w:eastAsia="ru-RU"/>
        </w:rPr>
        <w:t>межпредметных</w:t>
      </w:r>
      <w:proofErr w:type="spellEnd"/>
      <w:r w:rsidRPr="00F338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связей в учебном процессе;</w:t>
      </w:r>
    </w:p>
    <w:p w:rsidR="00F3389B" w:rsidRPr="00F3389B" w:rsidRDefault="00F3389B" w:rsidP="00F3389B">
      <w:pPr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389B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технологии дифференцированного обучения для освоения учебного материала учащимися, различающимися по уровню обучаемости, повышения познавательного интереса;</w:t>
      </w:r>
    </w:p>
    <w:p w:rsidR="00F3389B" w:rsidRPr="00F3389B" w:rsidRDefault="00F3389B" w:rsidP="00F3389B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proofErr w:type="spellStart"/>
      <w:r w:rsidRPr="00F338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здоровьесберегающих</w:t>
      </w:r>
      <w:proofErr w:type="spellEnd"/>
      <w:r w:rsidRPr="00F338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технологий, </w:t>
      </w:r>
    </w:p>
    <w:p w:rsidR="00F3389B" w:rsidRPr="00F3389B" w:rsidRDefault="00F3389B" w:rsidP="00F3389B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F338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теории активизации познавательной деятельности школьника,</w:t>
      </w:r>
    </w:p>
    <w:p w:rsidR="00F3389B" w:rsidRPr="00F3389B" w:rsidRDefault="00F3389B" w:rsidP="00F3389B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F338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ИКТ (мультимедийные презентации, Интернет-ресурсы, электронные учебники), метод проектов.</w:t>
      </w:r>
    </w:p>
    <w:p w:rsidR="00F3389B" w:rsidRPr="00F3389B" w:rsidRDefault="00F3389B" w:rsidP="00F3389B">
      <w:pPr>
        <w:shd w:val="clear" w:color="auto" w:fill="FFFFFF"/>
        <w:spacing w:after="0" w:line="240" w:lineRule="auto"/>
        <w:ind w:firstLine="708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3389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Формы обучения</w:t>
      </w:r>
      <w:r w:rsidRPr="00F338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F3389B" w:rsidRPr="00F3389B" w:rsidRDefault="00F3389B" w:rsidP="00F3389B">
      <w:pPr>
        <w:numPr>
          <w:ilvl w:val="0"/>
          <w:numId w:val="3"/>
        </w:numPr>
        <w:shd w:val="clear" w:color="auto" w:fill="FFFFFF"/>
        <w:spacing w:after="0" w:line="240" w:lineRule="auto"/>
        <w:ind w:left="1418" w:hanging="425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338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фронтальная (</w:t>
      </w:r>
      <w:proofErr w:type="spellStart"/>
      <w:r w:rsidRPr="00F338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общеклассная</w:t>
      </w:r>
      <w:proofErr w:type="spellEnd"/>
      <w:r w:rsidRPr="00F338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</w:p>
    <w:p w:rsidR="00F3389B" w:rsidRPr="00F3389B" w:rsidRDefault="00F3389B" w:rsidP="00F3389B">
      <w:pPr>
        <w:numPr>
          <w:ilvl w:val="0"/>
          <w:numId w:val="3"/>
        </w:numPr>
        <w:shd w:val="clear" w:color="auto" w:fill="FFFFFF"/>
        <w:spacing w:after="0" w:line="240" w:lineRule="auto"/>
        <w:ind w:left="1418" w:hanging="425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338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групповая (в том числе и работа в парах)</w:t>
      </w:r>
    </w:p>
    <w:p w:rsidR="00F3389B" w:rsidRPr="00F3389B" w:rsidRDefault="00F3389B" w:rsidP="00F3389B">
      <w:pPr>
        <w:numPr>
          <w:ilvl w:val="0"/>
          <w:numId w:val="3"/>
        </w:numPr>
        <w:shd w:val="clear" w:color="auto" w:fill="FFFFFF"/>
        <w:spacing w:after="0" w:line="240" w:lineRule="auto"/>
        <w:ind w:left="1418" w:hanging="425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338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индивидуальная</w:t>
      </w:r>
    </w:p>
    <w:p w:rsidR="00F3389B" w:rsidRPr="00F3389B" w:rsidRDefault="00F3389B" w:rsidP="00F3389B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3389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Традиционные методы обучения</w:t>
      </w:r>
      <w:r w:rsidRPr="00F338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F3389B" w:rsidRPr="00F3389B" w:rsidRDefault="00F3389B" w:rsidP="00F3389B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3389B" w:rsidRPr="00F3389B" w:rsidRDefault="00F3389B" w:rsidP="00F3389B">
      <w:pPr>
        <w:numPr>
          <w:ilvl w:val="3"/>
          <w:numId w:val="4"/>
        </w:numPr>
        <w:shd w:val="clear" w:color="auto" w:fill="FFFFFF"/>
        <w:spacing w:after="0" w:line="240" w:lineRule="auto"/>
        <w:contextualSpacing/>
        <w:rPr>
          <w:rFonts w:ascii="Times New Roman" w:eastAsia="Calibri" w:hAnsi="Times New Roman" w:cs="Times New Roman"/>
          <w:color w:val="000000"/>
        </w:rPr>
      </w:pPr>
      <w:r w:rsidRPr="00F3389B">
        <w:rPr>
          <w:rFonts w:ascii="Times New Roman" w:eastAsia="Calibri" w:hAnsi="Times New Roman" w:cs="Times New Roman"/>
          <w:color w:val="000000"/>
        </w:rPr>
        <w:t>словесные методы: рассказ, объяснение, беседа, работа с учебником, со справочной литературой.</w:t>
      </w:r>
    </w:p>
    <w:p w:rsidR="00F3389B" w:rsidRPr="00F3389B" w:rsidRDefault="00F3389B" w:rsidP="00F3389B">
      <w:pPr>
        <w:numPr>
          <w:ilvl w:val="3"/>
          <w:numId w:val="4"/>
        </w:numPr>
        <w:shd w:val="clear" w:color="auto" w:fill="FFFFFF"/>
        <w:spacing w:after="0" w:line="240" w:lineRule="auto"/>
        <w:contextualSpacing/>
        <w:rPr>
          <w:rFonts w:ascii="Times New Roman" w:eastAsia="Calibri" w:hAnsi="Times New Roman" w:cs="Times New Roman"/>
          <w:color w:val="000000"/>
        </w:rPr>
      </w:pPr>
      <w:r w:rsidRPr="00F3389B">
        <w:rPr>
          <w:rFonts w:ascii="Times New Roman" w:eastAsia="Calibri" w:hAnsi="Times New Roman" w:cs="Times New Roman"/>
          <w:color w:val="000000"/>
        </w:rPr>
        <w:t xml:space="preserve"> наглядные методы: наблюдение, презентациями, </w:t>
      </w:r>
    </w:p>
    <w:p w:rsidR="00F3389B" w:rsidRPr="00F3389B" w:rsidRDefault="00F3389B" w:rsidP="00F3389B">
      <w:pPr>
        <w:numPr>
          <w:ilvl w:val="3"/>
          <w:numId w:val="4"/>
        </w:numPr>
        <w:shd w:val="clear" w:color="auto" w:fill="FFFFFF"/>
        <w:spacing w:after="0" w:line="240" w:lineRule="auto"/>
        <w:contextualSpacing/>
        <w:rPr>
          <w:rFonts w:ascii="Times New Roman" w:eastAsia="Calibri" w:hAnsi="Times New Roman" w:cs="Times New Roman"/>
          <w:color w:val="000000"/>
        </w:rPr>
      </w:pPr>
      <w:r w:rsidRPr="00F3389B">
        <w:rPr>
          <w:rFonts w:ascii="Times New Roman" w:eastAsia="Calibri" w:hAnsi="Times New Roman" w:cs="Times New Roman"/>
          <w:color w:val="000000"/>
        </w:rPr>
        <w:t>самостоятельная работа с учебником, раздаточным материалом,</w:t>
      </w:r>
    </w:p>
    <w:p w:rsidR="00F3389B" w:rsidRPr="00F3389B" w:rsidRDefault="00F3389B" w:rsidP="00F3389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3389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Формы контроля:</w:t>
      </w:r>
    </w:p>
    <w:p w:rsidR="00F3389B" w:rsidRPr="00F3389B" w:rsidRDefault="00F3389B" w:rsidP="00F3389B">
      <w:pPr>
        <w:numPr>
          <w:ilvl w:val="0"/>
          <w:numId w:val="5"/>
        </w:numPr>
        <w:shd w:val="clear" w:color="auto" w:fill="FFFFFF"/>
        <w:spacing w:after="0" w:line="240" w:lineRule="auto"/>
        <w:contextualSpacing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F3389B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письменный опрос,</w:t>
      </w:r>
    </w:p>
    <w:p w:rsidR="00F3389B" w:rsidRPr="00F3389B" w:rsidRDefault="00F3389B" w:rsidP="00F3389B">
      <w:pPr>
        <w:numPr>
          <w:ilvl w:val="0"/>
          <w:numId w:val="5"/>
        </w:numPr>
        <w:shd w:val="clear" w:color="auto" w:fill="FFFFFF"/>
        <w:spacing w:after="0" w:line="240" w:lineRule="auto"/>
        <w:contextualSpacing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F3389B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устный опрос,</w:t>
      </w:r>
    </w:p>
    <w:p w:rsidR="00F3389B" w:rsidRPr="00F3389B" w:rsidRDefault="00F3389B" w:rsidP="00F3389B">
      <w:pPr>
        <w:numPr>
          <w:ilvl w:val="0"/>
          <w:numId w:val="5"/>
        </w:numPr>
        <w:shd w:val="clear" w:color="auto" w:fill="FFFFFF"/>
        <w:spacing w:after="0" w:line="240" w:lineRule="auto"/>
        <w:contextualSpacing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F3389B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 xml:space="preserve"> фронтальный опрос,</w:t>
      </w:r>
    </w:p>
    <w:p w:rsidR="00F3389B" w:rsidRPr="00F3389B" w:rsidRDefault="00F3389B" w:rsidP="00F3389B">
      <w:pPr>
        <w:numPr>
          <w:ilvl w:val="0"/>
          <w:numId w:val="5"/>
        </w:numPr>
        <w:shd w:val="clear" w:color="auto" w:fill="FFFFFF"/>
        <w:spacing w:after="0" w:line="240" w:lineRule="auto"/>
        <w:contextualSpacing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F3389B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 xml:space="preserve"> тестирование, </w:t>
      </w:r>
    </w:p>
    <w:p w:rsidR="00F3389B" w:rsidRPr="00F3389B" w:rsidRDefault="00F3389B" w:rsidP="00F3389B">
      <w:pPr>
        <w:numPr>
          <w:ilvl w:val="0"/>
          <w:numId w:val="5"/>
        </w:numPr>
        <w:shd w:val="clear" w:color="auto" w:fill="FFFFFF"/>
        <w:spacing w:after="0" w:line="240" w:lineRule="auto"/>
        <w:contextualSpacing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F3389B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 xml:space="preserve"> письменные домашние задания, и т.д.,</w:t>
      </w:r>
    </w:p>
    <w:p w:rsidR="00F3389B" w:rsidRPr="00F3389B" w:rsidRDefault="00F3389B" w:rsidP="00F3389B">
      <w:pPr>
        <w:numPr>
          <w:ilvl w:val="0"/>
          <w:numId w:val="5"/>
        </w:numPr>
        <w:shd w:val="clear" w:color="auto" w:fill="FFFFFF"/>
        <w:spacing w:after="0" w:line="240" w:lineRule="auto"/>
        <w:contextualSpacing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F3389B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 xml:space="preserve"> анализ творческих, результатов выполнения диагностических заданий учебного пособия или рабочей тетради.</w:t>
      </w:r>
    </w:p>
    <w:p w:rsidR="00F3389B" w:rsidRPr="00F3389B" w:rsidRDefault="00F3389B" w:rsidP="00F3389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3389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Типы уроков</w:t>
      </w:r>
      <w:r w:rsidRPr="00F3389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:</w:t>
      </w:r>
    </w:p>
    <w:p w:rsidR="00F3389B" w:rsidRPr="00F3389B" w:rsidRDefault="00F3389B" w:rsidP="00F3389B">
      <w:pPr>
        <w:numPr>
          <w:ilvl w:val="0"/>
          <w:numId w:val="6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F3389B">
        <w:rPr>
          <w:rFonts w:ascii="Times New Roman" w:eastAsia="Calibri" w:hAnsi="Times New Roman" w:cs="Times New Roman"/>
          <w:sz w:val="24"/>
          <w:szCs w:val="24"/>
        </w:rPr>
        <w:t xml:space="preserve">уроки с групповыми формами работы </w:t>
      </w:r>
    </w:p>
    <w:p w:rsidR="00F3389B" w:rsidRPr="00F3389B" w:rsidRDefault="00F3389B" w:rsidP="00F3389B">
      <w:pPr>
        <w:numPr>
          <w:ilvl w:val="0"/>
          <w:numId w:val="6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3389B">
        <w:rPr>
          <w:rFonts w:ascii="Times New Roman" w:eastAsia="Calibri" w:hAnsi="Times New Roman" w:cs="Times New Roman"/>
          <w:sz w:val="24"/>
          <w:szCs w:val="24"/>
        </w:rPr>
        <w:t xml:space="preserve">уроки </w:t>
      </w:r>
      <w:proofErr w:type="spellStart"/>
      <w:r w:rsidRPr="00F3389B">
        <w:rPr>
          <w:rFonts w:ascii="Times New Roman" w:eastAsia="Calibri" w:hAnsi="Times New Roman" w:cs="Times New Roman"/>
          <w:sz w:val="24"/>
          <w:szCs w:val="24"/>
        </w:rPr>
        <w:t>взаимообучения</w:t>
      </w:r>
      <w:proofErr w:type="spellEnd"/>
      <w:r w:rsidRPr="00F3389B">
        <w:rPr>
          <w:rFonts w:ascii="Times New Roman" w:eastAsia="Calibri" w:hAnsi="Times New Roman" w:cs="Times New Roman"/>
          <w:sz w:val="24"/>
          <w:szCs w:val="24"/>
        </w:rPr>
        <w:t xml:space="preserve"> учащихся </w:t>
      </w:r>
    </w:p>
    <w:p w:rsidR="00F3389B" w:rsidRPr="00F3389B" w:rsidRDefault="00F3389B" w:rsidP="00F3389B">
      <w:pPr>
        <w:numPr>
          <w:ilvl w:val="0"/>
          <w:numId w:val="6"/>
        </w:numPr>
        <w:shd w:val="clear" w:color="auto" w:fill="FFFFFF"/>
        <w:spacing w:after="0" w:line="240" w:lineRule="auto"/>
        <w:contextualSpacing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F3389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урок изучения и первичного закрепления новых знаний, </w:t>
      </w:r>
    </w:p>
    <w:p w:rsidR="00F3389B" w:rsidRPr="00F3389B" w:rsidRDefault="00F3389B" w:rsidP="00F3389B">
      <w:pPr>
        <w:numPr>
          <w:ilvl w:val="0"/>
          <w:numId w:val="6"/>
        </w:numPr>
        <w:shd w:val="clear" w:color="auto" w:fill="FFFFFF"/>
        <w:spacing w:after="0" w:line="240" w:lineRule="auto"/>
        <w:contextualSpacing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F3389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урок обобщения и систематизации знаний, </w:t>
      </w:r>
    </w:p>
    <w:p w:rsidR="00F3389B" w:rsidRPr="00F3389B" w:rsidRDefault="00F3389B" w:rsidP="00F3389B">
      <w:pPr>
        <w:numPr>
          <w:ilvl w:val="0"/>
          <w:numId w:val="6"/>
        </w:numPr>
        <w:shd w:val="clear" w:color="auto" w:fill="FFFFFF"/>
        <w:spacing w:after="0" w:line="240" w:lineRule="auto"/>
        <w:contextualSpacing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F3389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урок контроля, оценки и коррекции знаний учащихся, </w:t>
      </w:r>
    </w:p>
    <w:p w:rsidR="00F3389B" w:rsidRPr="00F3389B" w:rsidRDefault="00F3389B" w:rsidP="00F3389B">
      <w:pPr>
        <w:numPr>
          <w:ilvl w:val="0"/>
          <w:numId w:val="6"/>
        </w:numPr>
        <w:shd w:val="clear" w:color="auto" w:fill="FFFFFF"/>
        <w:spacing w:after="0" w:line="240" w:lineRule="auto"/>
        <w:contextualSpacing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F3389B">
        <w:rPr>
          <w:rFonts w:ascii="Times New Roman" w:eastAsia="Calibri" w:hAnsi="Times New Roman" w:cs="Times New Roman"/>
          <w:color w:val="000000"/>
          <w:sz w:val="24"/>
          <w:szCs w:val="24"/>
        </w:rPr>
        <w:t>комбинированный урок,</w:t>
      </w:r>
    </w:p>
    <w:p w:rsidR="00F3389B" w:rsidRPr="00F3389B" w:rsidRDefault="00F3389B" w:rsidP="00F3389B">
      <w:pPr>
        <w:shd w:val="clear" w:color="auto" w:fill="FFFFFF"/>
        <w:spacing w:after="0" w:line="240" w:lineRule="auto"/>
        <w:ind w:left="720"/>
        <w:contextualSpacing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F3389B" w:rsidRPr="00F3389B" w:rsidRDefault="00F3389B" w:rsidP="00F3389B">
      <w:pPr>
        <w:shd w:val="clear" w:color="auto" w:fill="FFFFFF"/>
        <w:spacing w:after="0" w:line="240" w:lineRule="auto"/>
        <w:ind w:left="720"/>
        <w:contextualSpacing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F3389B" w:rsidRPr="00F3389B" w:rsidRDefault="00F3389B" w:rsidP="00F3389B">
      <w:pPr>
        <w:numPr>
          <w:ilvl w:val="0"/>
          <w:numId w:val="6"/>
        </w:numPr>
        <w:shd w:val="clear" w:color="auto" w:fill="FFFFFF"/>
        <w:spacing w:after="0" w:line="240" w:lineRule="auto"/>
        <w:contextualSpacing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F3389B">
        <w:rPr>
          <w:rFonts w:ascii="Times New Roman" w:eastAsia="Calibri" w:hAnsi="Times New Roman" w:cs="Times New Roman"/>
          <w:color w:val="000000"/>
          <w:sz w:val="24"/>
          <w:szCs w:val="24"/>
        </w:rPr>
        <w:t>лабораторные и практические работы</w:t>
      </w:r>
    </w:p>
    <w:p w:rsidR="00F3389B" w:rsidRPr="00F3389B" w:rsidRDefault="00F3389B" w:rsidP="00F3389B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F3389B" w:rsidRPr="00F3389B" w:rsidRDefault="00F3389B" w:rsidP="00F3389B">
      <w:pPr>
        <w:spacing w:after="0" w:line="240" w:lineRule="auto"/>
        <w:ind w:firstLine="567"/>
        <w:jc w:val="center"/>
        <w:rPr>
          <w:rFonts w:ascii="Arial" w:eastAsia="Times New Roman" w:hAnsi="Arial" w:cs="Arial"/>
          <w:b/>
          <w:color w:val="000000"/>
          <w:sz w:val="24"/>
          <w:szCs w:val="24"/>
          <w:shd w:val="clear" w:color="auto" w:fill="FFFFFF"/>
          <w:lang w:eastAsia="ru-RU"/>
        </w:rPr>
      </w:pPr>
      <w:r w:rsidRPr="00F3389B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Основные виды учебной деятельности</w:t>
      </w:r>
    </w:p>
    <w:p w:rsidR="00F3389B" w:rsidRPr="00F3389B" w:rsidRDefault="00F3389B" w:rsidP="00F338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389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 предусматривает формирование у учащихся обще учебных умений и навыков, универсальных способов деятельности и ключевых компетенций:</w:t>
      </w:r>
    </w:p>
    <w:p w:rsidR="00F3389B" w:rsidRPr="00F3389B" w:rsidRDefault="00F3389B" w:rsidP="00F3389B">
      <w:pPr>
        <w:numPr>
          <w:ilvl w:val="0"/>
          <w:numId w:val="7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F3389B">
        <w:rPr>
          <w:rFonts w:ascii="Times New Roman" w:eastAsia="Calibri" w:hAnsi="Times New Roman" w:cs="Times New Roman"/>
          <w:sz w:val="24"/>
          <w:szCs w:val="24"/>
        </w:rPr>
        <w:t xml:space="preserve">умение самостоятельно и мотивированно организовывать свою познавательную деятельность; использование элементов причинно-следственного и структурно-функционального анализа; </w:t>
      </w:r>
    </w:p>
    <w:p w:rsidR="00F3389B" w:rsidRPr="00F3389B" w:rsidRDefault="00F3389B" w:rsidP="00F3389B">
      <w:pPr>
        <w:numPr>
          <w:ilvl w:val="0"/>
          <w:numId w:val="7"/>
        </w:numPr>
        <w:spacing w:after="0" w:line="240" w:lineRule="auto"/>
        <w:contextualSpacing/>
        <w:rPr>
          <w:rFonts w:ascii="Calibri" w:eastAsia="Calibri" w:hAnsi="Calibri" w:cs="Times New Roman"/>
        </w:rPr>
      </w:pPr>
      <w:r w:rsidRPr="00F3389B">
        <w:rPr>
          <w:rFonts w:ascii="Times New Roman" w:eastAsia="Calibri" w:hAnsi="Times New Roman" w:cs="Times New Roman"/>
          <w:sz w:val="24"/>
          <w:szCs w:val="24"/>
        </w:rPr>
        <w:t xml:space="preserve">определение сущностных характеристик изучаемого объекта; умение развернуто обосновывать суждения, давать определения, приводить </w:t>
      </w:r>
      <w:r w:rsidRPr="00F3389B">
        <w:rPr>
          <w:rFonts w:ascii="Calibri" w:eastAsia="Calibri" w:hAnsi="Calibri" w:cs="Times New Roman"/>
        </w:rPr>
        <w:t xml:space="preserve">доказательства; </w:t>
      </w:r>
    </w:p>
    <w:p w:rsidR="00F3389B" w:rsidRPr="00F3389B" w:rsidRDefault="00F3389B" w:rsidP="00F3389B">
      <w:pPr>
        <w:numPr>
          <w:ilvl w:val="0"/>
          <w:numId w:val="7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F3389B">
        <w:rPr>
          <w:rFonts w:ascii="Times New Roman" w:eastAsia="Calibri" w:hAnsi="Times New Roman" w:cs="Times New Roman"/>
          <w:sz w:val="24"/>
          <w:szCs w:val="24"/>
        </w:rPr>
        <w:t>оценивание и корректировка своего поведения в окружающем мире.</w:t>
      </w:r>
    </w:p>
    <w:p w:rsidR="00F3389B" w:rsidRPr="00F3389B" w:rsidRDefault="00F3389B" w:rsidP="00F3389B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NewRomanPSMT" w:hAnsi="Times New Roman" w:cs="Times New Roman"/>
        </w:rPr>
      </w:pPr>
      <w:r w:rsidRPr="00F3389B">
        <w:rPr>
          <w:rFonts w:ascii="Times New Roman" w:eastAsia="TimesNewRomanPSMT" w:hAnsi="Times New Roman" w:cs="Times New Roman"/>
        </w:rPr>
        <w:t>мини-проект</w:t>
      </w:r>
    </w:p>
    <w:p w:rsidR="00F3389B" w:rsidRPr="00F3389B" w:rsidRDefault="00F3389B" w:rsidP="00F3389B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389B" w:rsidRPr="00F3389B" w:rsidRDefault="00F3389B" w:rsidP="00F338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38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При выполнении творческих работ формируется умение определять адекватные способы решения учебной задачи на основе заданных алгоритмов, комбинировать известные алгоритмы деятельности в ситуациях, не предполагающих стандартного применения одного из них, мотивированно отказываться от образца деятельности, искать оригинальные решения. </w:t>
      </w:r>
    </w:p>
    <w:p w:rsidR="00F3389B" w:rsidRPr="00F3389B" w:rsidRDefault="00F3389B" w:rsidP="00F3389B">
      <w:pPr>
        <w:spacing w:after="0" w:line="240" w:lineRule="auto"/>
        <w:ind w:right="-45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389B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Учащиеся должны научиться пред</w:t>
      </w:r>
      <w:r w:rsidRPr="00F3389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ставлять результаты индивидуальной и групповой познавательной деятельности в форме исследовательского проекта, публичной презентации. </w:t>
      </w:r>
    </w:p>
    <w:p w:rsidR="00F3389B" w:rsidRPr="00F3389B" w:rsidRDefault="00F3389B" w:rsidP="00F338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38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Требования к уровню подготовки обучающихся включают в себя как требования, основанные на усвоении и воспроизведении учебного материала, понимании смысла химических понятий и явлений, так и основанные на более сложных видах деятельности: объяснение физических и химических явлений, приведение примеров практического использования изучаемых химических явлений и законов. Требования направлены на реализацию </w:t>
      </w:r>
      <w:proofErr w:type="spellStart"/>
      <w:r w:rsidRPr="00F3389B">
        <w:rPr>
          <w:rFonts w:ascii="Times New Roman" w:eastAsia="Times New Roman" w:hAnsi="Times New Roman" w:cs="Times New Roman"/>
          <w:sz w:val="24"/>
          <w:szCs w:val="24"/>
          <w:lang w:eastAsia="ru-RU"/>
        </w:rPr>
        <w:t>деятельностного</w:t>
      </w:r>
      <w:proofErr w:type="spellEnd"/>
      <w:r w:rsidRPr="00F338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практико-ориентированного и личностно ориентированного подходов, </w:t>
      </w:r>
      <w:proofErr w:type="gramStart"/>
      <w:r w:rsidRPr="00F3389B">
        <w:rPr>
          <w:rFonts w:ascii="Times New Roman" w:eastAsia="Times New Roman" w:hAnsi="Times New Roman" w:cs="Times New Roman"/>
          <w:sz w:val="24"/>
          <w:szCs w:val="24"/>
          <w:lang w:eastAsia="ru-RU"/>
        </w:rPr>
        <w:t>овладение  учащимися</w:t>
      </w:r>
      <w:proofErr w:type="gramEnd"/>
      <w:r w:rsidRPr="00F338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способами интеллектуальной и практической деятельности, овладение знаниями и умениями, востребованными в повседневной жизни, позволяющими ориентироваться в окружающем мире, значимыми для сохранения окружающей среды и собственного здоровья. </w:t>
      </w:r>
    </w:p>
    <w:p w:rsidR="00F3389B" w:rsidRPr="00F3389B" w:rsidRDefault="00F3389B" w:rsidP="00F3389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3389B" w:rsidRPr="00F3389B" w:rsidRDefault="00F3389B" w:rsidP="00F3389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3389B" w:rsidRPr="00F3389B" w:rsidRDefault="00F3389B" w:rsidP="00F3389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3389B" w:rsidRPr="00F3389B" w:rsidRDefault="00F3389B" w:rsidP="00F3389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3389B" w:rsidRPr="00F3389B" w:rsidRDefault="00F3389B" w:rsidP="00F3389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3389B" w:rsidRPr="00F3389B" w:rsidRDefault="00F3389B" w:rsidP="00F3389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3389B" w:rsidRPr="00F3389B" w:rsidRDefault="00F3389B" w:rsidP="00F3389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24D58" w:rsidRDefault="00B24D58"/>
    <w:sectPr w:rsidR="00B24D58" w:rsidSect="00F3389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choolBookSanPin-Bold">
    <w:altName w:val="Times New Roman"/>
    <w:panose1 w:val="00000000000000000000"/>
    <w:charset w:val="00"/>
    <w:family w:val="roman"/>
    <w:notTrueType/>
    <w:pitch w:val="default"/>
  </w:font>
  <w:font w:name="SchoolBookSanPin">
    <w:altName w:val="Times New Roman"/>
    <w:panose1 w:val="00000000000000000000"/>
    <w:charset w:val="00"/>
    <w:family w:val="roman"/>
    <w:notTrueType/>
    <w:pitch w:val="default"/>
  </w:font>
  <w:font w:name="OfficinaSansBookITC-Regular">
    <w:altName w:val="Times New Roman"/>
    <w:panose1 w:val="00000000000000000000"/>
    <w:charset w:val="00"/>
    <w:family w:val="roman"/>
    <w:notTrueType/>
    <w:pitch w:val="default"/>
  </w:font>
  <w:font w:name="OfficinaSansBoldITC-Regular">
    <w:altName w:val="Times New Roman"/>
    <w:panose1 w:val="00000000000000000000"/>
    <w:charset w:val="00"/>
    <w:family w:val="roman"/>
    <w:notTrueType/>
    <w:pitch w:val="default"/>
  </w:font>
  <w:font w:name="SchoolBookSanPin-BoldItalic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NewRomanPSMT">
    <w:altName w:val="Arial Unicode MS"/>
    <w:panose1 w:val="00000000000000000000"/>
    <w:charset w:val="86"/>
    <w:family w:val="auto"/>
    <w:notTrueType/>
    <w:pitch w:val="default"/>
    <w:sig w:usb0="00000203" w:usb1="080F0000" w:usb2="00000010" w:usb3="00000000" w:csb0="0006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DF6232"/>
    <w:multiLevelType w:val="hybridMultilevel"/>
    <w:tmpl w:val="C68A30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B90641D"/>
    <w:multiLevelType w:val="hybridMultilevel"/>
    <w:tmpl w:val="1040B984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B07072E"/>
    <w:multiLevelType w:val="hybridMultilevel"/>
    <w:tmpl w:val="492EE8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9085062"/>
    <w:multiLevelType w:val="hybridMultilevel"/>
    <w:tmpl w:val="EA36987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63613941"/>
    <w:multiLevelType w:val="hybridMultilevel"/>
    <w:tmpl w:val="B124697E"/>
    <w:lvl w:ilvl="0" w:tplc="0419000B">
      <w:start w:val="1"/>
      <w:numFmt w:val="bullet"/>
      <w:lvlText w:val=""/>
      <w:lvlJc w:val="left"/>
      <w:pPr>
        <w:ind w:left="140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5" w15:restartNumberingAfterBreak="0">
    <w:nsid w:val="65356795"/>
    <w:multiLevelType w:val="multilevel"/>
    <w:tmpl w:val="D07827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ascii="Times New Roman" w:hAnsi="Times New Roman" w:cs="Times New Roman" w:hint="default"/>
        <w:sz w:val="24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BB53F7F"/>
    <w:multiLevelType w:val="hybridMultilevel"/>
    <w:tmpl w:val="5B88D21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5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6"/>
  </w:num>
  <w:num w:numId="5">
    <w:abstractNumId w:val="1"/>
  </w:num>
  <w:num w:numId="6">
    <w:abstractNumId w:val="0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260"/>
    <w:rsid w:val="002537AA"/>
    <w:rsid w:val="00594260"/>
    <w:rsid w:val="00B24D58"/>
    <w:rsid w:val="00F33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6C92A54-2836-443E-8E84-2C38CF42D5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0925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2060</Words>
  <Characters>11747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2</cp:revision>
  <dcterms:created xsi:type="dcterms:W3CDTF">2020-02-07T16:00:00Z</dcterms:created>
  <dcterms:modified xsi:type="dcterms:W3CDTF">2020-02-07T16:00:00Z</dcterms:modified>
</cp:coreProperties>
</file>